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7AE0" w14:textId="0A150CA8" w:rsidR="00952550" w:rsidRDefault="00952550" w:rsidP="00952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To: MEMBERS OF MAWR COMMUNITY COUNCIL/CYNGOR CYMUNED MAWR</w:t>
      </w:r>
    </w:p>
    <w:p w14:paraId="4FD2D2DE" w14:textId="58EC078D" w:rsidR="00952550" w:rsidRDefault="00952550" w:rsidP="009525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1A1A1A"/>
          <w:kern w:val="0"/>
        </w:rPr>
        <w:t xml:space="preserve">In accordance with the Local Government and Elections (Wales) Act 2021,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members are hereby summoned to attend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THE ANNUAL MEETING OF </w:t>
      </w:r>
      <w:r w:rsidR="00522165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MAWR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 COMMUNITY COUNCIL VIA ZOOM on Tuesday 16</w:t>
      </w:r>
      <w:r w:rsidRPr="00952550"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kern w:val="0"/>
          <w:sz w:val="17"/>
          <w:szCs w:val="17"/>
          <w:u w:val="single"/>
          <w:vertAlign w:val="superscript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 xml:space="preserve"> May 2023 at 7.00 pm.</w:t>
      </w:r>
    </w:p>
    <w:p w14:paraId="65F07346" w14:textId="77777777" w:rsidR="00952550" w:rsidRDefault="00952550" w:rsidP="0095255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</w:p>
    <w:p w14:paraId="54834275" w14:textId="77777777" w:rsidR="00952550" w:rsidRDefault="00952550" w:rsidP="00952550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 xml:space="preserve">Press &amp; Public are invited to attend via Zoom contact Clerk for </w:t>
      </w:r>
      <w:proofErr w:type="gramStart"/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passcode</w:t>
      </w:r>
      <w:proofErr w:type="gramEnd"/>
    </w:p>
    <w:p w14:paraId="4A997046" w14:textId="77777777" w:rsidR="00952550" w:rsidRDefault="00952550" w:rsidP="00952550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1A1A1A"/>
          <w:kern w:val="0"/>
          <w:sz w:val="22"/>
          <w:szCs w:val="22"/>
        </w:rPr>
        <w:t>Under the Public Bodies (Admission to Meetings) Act 1960 (S.1 (7) filming and recording of meetings by the press and the public is not permitted.</w:t>
      </w:r>
    </w:p>
    <w:p w14:paraId="7B750B3D" w14:textId="45013473" w:rsidR="00952550" w:rsidRDefault="00952550" w:rsidP="0095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Join URL: </w:t>
      </w:r>
      <w:hyperlink r:id="rId7" w:history="1">
        <w:r w:rsidR="00DE1DC6" w:rsidRPr="00DE1DC6">
          <w:rPr>
            <w:rStyle w:val="Hyperlink"/>
            <w:rFonts w:ascii="Helvetica" w:hAnsi="Helvetica" w:cs="Helvetica"/>
            <w:kern w:val="0"/>
          </w:rPr>
          <w:t>https://us06web.zoom.us/j/7056476463?pwd=LzU4aFZtZGJUdlZOS29HSmQwMXdTZz09</w:t>
        </w:r>
      </w:hyperlink>
    </w:p>
    <w:p w14:paraId="543D0CE2" w14:textId="77777777" w:rsidR="00952550" w:rsidRDefault="00952550" w:rsidP="00952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 w:color="000000"/>
        </w:rPr>
        <w:t>AGENDA</w:t>
      </w:r>
    </w:p>
    <w:p w14:paraId="45241F54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Election of Chair</w:t>
      </w:r>
    </w:p>
    <w:p w14:paraId="15D2C291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Election of Vice Chair</w:t>
      </w:r>
    </w:p>
    <w:p w14:paraId="517F017A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Apologies for Absence</w:t>
      </w:r>
    </w:p>
    <w:p w14:paraId="10688622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Declarations of Interest</w:t>
      </w:r>
    </w:p>
    <w:p w14:paraId="19ED20E6" w14:textId="4F742D0B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change of Finance and Personnel Committee to Finance, Employment, and Policy Committee.</w:t>
      </w:r>
    </w:p>
    <w:p w14:paraId="3913E242" w14:textId="7CA4B873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formation of a Planning Committee.</w:t>
      </w:r>
    </w:p>
    <w:p w14:paraId="33AC0F77" w14:textId="6E783D1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rename of Health and Safety Committee to Estates and Health and Safety Committee.</w:t>
      </w:r>
    </w:p>
    <w:p w14:paraId="4ADBDB7D" w14:textId="45B44D99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</w:t>
      </w:r>
      <w:r w:rsidR="00424C5A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agree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the terms of reference for committees.</w:t>
      </w:r>
    </w:p>
    <w:p w14:paraId="6F801842" w14:textId="6DF59DFC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appoint Designated Councillor – Finance (also Chair of Finance, Employment, and Policy Committee)</w:t>
      </w:r>
    </w:p>
    <w:p w14:paraId="202F919E" w14:textId="475ABCA8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Appointment of Committee Chairs for Planning, and Estates and Health and Safety Committees</w:t>
      </w:r>
    </w:p>
    <w:p w14:paraId="5BF214C4" w14:textId="52D22F40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Appointment of Committees – to agree membership of all committees will be all Councillors until more members are co-opted.</w:t>
      </w:r>
    </w:p>
    <w:p w14:paraId="5BCB53B4" w14:textId="2A36430F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Appointments to outside bodies – One Voice Wales, Swansea Area Committee </w:t>
      </w:r>
    </w:p>
    <w:p w14:paraId="22570865" w14:textId="4910A218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give notice of intention to amend Standing Orders following the receipt of the new Model Standing Orders from One Voice Wales. standing orders and financial regulations</w:t>
      </w:r>
    </w:p>
    <w:p w14:paraId="45DDC189" w14:textId="1035BEA0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review and agree Asset Register as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at</w:t>
      </w:r>
      <w:proofErr w:type="gramEnd"/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16</w:t>
      </w:r>
      <w:r w:rsidRPr="00952550"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 May 2023.</w:t>
      </w:r>
    </w:p>
    <w:p w14:paraId="67566D39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note renewal date for insurance and timetable for obtaining renewal quotes in respect of all insurable risks including building valuations.</w:t>
      </w:r>
    </w:p>
    <w:p w14:paraId="79A91658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review and agree the Council’s and/or staff subscriptions to other </w:t>
      </w:r>
      <w:proofErr w:type="gramStart"/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bodies;</w:t>
      </w:r>
      <w:proofErr w:type="gramEnd"/>
    </w:p>
    <w:p w14:paraId="1B32E5AF" w14:textId="728BB78C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updates to Council policies, procedures and practices following internal governance review</w:t>
      </w:r>
    </w:p>
    <w:p w14:paraId="19AE51DA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lastRenderedPageBreak/>
        <w:t>To review and agree the Council’s expenditure incurred under s.137 of the Local Government Act 1972 or the power of well-being.</w:t>
      </w:r>
    </w:p>
    <w:p w14:paraId="4F86D569" w14:textId="3697375F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 xml:space="preserve">To agree the planned time and date of ordinary meetings of the Council up to and including the next annual meeting of the Council. </w:t>
      </w:r>
    </w:p>
    <w:p w14:paraId="02B60659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agree remuneration for councillors and those with other responsibilities</w:t>
      </w:r>
    </w:p>
    <w:p w14:paraId="1C1E38B6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Review and agree Financial and Operational Risk Assessment</w:t>
      </w:r>
    </w:p>
    <w:p w14:paraId="4E725052" w14:textId="77777777" w:rsidR="00952550" w:rsidRDefault="00952550" w:rsidP="00952550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kern w:val="0"/>
          <w:sz w:val="22"/>
          <w:szCs w:val="22"/>
          <w:u w:color="000000"/>
        </w:rPr>
        <w:t>To Approve List of Regular Monthly Payments for 2022/23</w:t>
      </w:r>
    </w:p>
    <w:p w14:paraId="12803F18" w14:textId="77777777" w:rsidR="00952550" w:rsidRDefault="00952550" w:rsidP="0095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color w:val="000000"/>
          <w:kern w:val="0"/>
          <w:u w:color="000000"/>
        </w:rPr>
        <w:t>*************************************************************************************</w:t>
      </w:r>
    </w:p>
    <w:p w14:paraId="5D01455F" w14:textId="49D1FED8" w:rsidR="00952550" w:rsidRDefault="00952550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</w:p>
    <w:p w14:paraId="3441AB95" w14:textId="205F9F5A" w:rsidR="003B670A" w:rsidRDefault="003B670A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noProof/>
          <w:color w:val="000000"/>
          <w:kern w:val="0"/>
          <w:u w:color="000000"/>
        </w:rPr>
        <w:drawing>
          <wp:inline distT="0" distB="0" distL="0" distR="0" wp14:anchorId="0F71138B" wp14:editId="3ED77FE9">
            <wp:extent cx="1293962" cy="664097"/>
            <wp:effectExtent l="0" t="0" r="1905" b="0"/>
            <wp:docPr id="1029881042" name="Picture 1" descr="A black 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81042" name="Picture 1" descr="A black signature on a white backgroun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49" cy="68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B35F9" w14:textId="77777777" w:rsidR="003B670A" w:rsidRDefault="003B670A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</w:p>
    <w:p w14:paraId="14CF3C8F" w14:textId="1C0FF49E" w:rsidR="00952550" w:rsidRDefault="00952550" w:rsidP="0095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 xml:space="preserve">Susan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Rodaway</w:t>
      </w:r>
      <w:proofErr w:type="spellEnd"/>
    </w:p>
    <w:p w14:paraId="6D52F4C4" w14:textId="77777777" w:rsidR="00952550" w:rsidRDefault="00952550" w:rsidP="009525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Clerk</w:t>
      </w:r>
    </w:p>
    <w:p w14:paraId="5B4ACC2C" w14:textId="3C02BA00" w:rsidR="00ED0A82" w:rsidRDefault="00952550" w:rsidP="00952550">
      <w:r>
        <w:rPr>
          <w:rFonts w:ascii="Times New Roman" w:hAnsi="Times New Roman" w:cs="Times New Roman"/>
          <w:b/>
          <w:bCs/>
          <w:color w:val="000000"/>
          <w:kern w:val="0"/>
          <w:u w:color="000000"/>
        </w:rPr>
        <w:t>11/05/2023</w:t>
      </w:r>
    </w:p>
    <w:sectPr w:rsidR="00ED0A82" w:rsidSect="00ED0A82">
      <w:headerReference w:type="default" r:id="rId9"/>
      <w:footerReference w:type="default" r:id="rId10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E4A" w14:textId="77777777" w:rsidR="006F6FBE" w:rsidRDefault="006F6FBE" w:rsidP="00ED0A82">
      <w:r>
        <w:separator/>
      </w:r>
    </w:p>
  </w:endnote>
  <w:endnote w:type="continuationSeparator" w:id="0">
    <w:p w14:paraId="3BD8EB72" w14:textId="77777777" w:rsidR="006F6FBE" w:rsidRDefault="006F6FBE" w:rsidP="00E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365" w14:textId="7D5489D2" w:rsidR="00ED0A82" w:rsidRPr="00ED0A82" w:rsidRDefault="00ED0A82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0230B072" w14:textId="64DE75C2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6FEC7DD0" w14:textId="1DC5DA68" w:rsidR="00ED0A82" w:rsidRPr="00ED0A82" w:rsidRDefault="00ED0A82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1C5A" w14:textId="77777777" w:rsidR="006F6FBE" w:rsidRDefault="006F6FBE" w:rsidP="00ED0A82">
      <w:r>
        <w:separator/>
      </w:r>
    </w:p>
  </w:footnote>
  <w:footnote w:type="continuationSeparator" w:id="0">
    <w:p w14:paraId="7668A92A" w14:textId="77777777" w:rsidR="006F6FBE" w:rsidRDefault="006F6FBE" w:rsidP="00E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5490" w14:textId="55DD30CF" w:rsidR="00ED0A82" w:rsidRDefault="00ED0A82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B882" wp14:editId="0E0F4A9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ED318" w14:textId="77777777" w:rsidR="00ED0A82" w:rsidRDefault="00E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586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1007F3"/>
    <w:rsid w:val="00267ABE"/>
    <w:rsid w:val="00355AF7"/>
    <w:rsid w:val="003B670A"/>
    <w:rsid w:val="00424C5A"/>
    <w:rsid w:val="004B600A"/>
    <w:rsid w:val="00522165"/>
    <w:rsid w:val="005612D0"/>
    <w:rsid w:val="006B366E"/>
    <w:rsid w:val="006F6FBE"/>
    <w:rsid w:val="00706381"/>
    <w:rsid w:val="007B6D57"/>
    <w:rsid w:val="00952550"/>
    <w:rsid w:val="00B2282A"/>
    <w:rsid w:val="00BB6918"/>
    <w:rsid w:val="00CE2A7C"/>
    <w:rsid w:val="00DE1DC6"/>
    <w:rsid w:val="00ED0A82"/>
    <w:rsid w:val="00F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90CD"/>
  <w15:chartTrackingRefBased/>
  <w15:docId w15:val="{43A2A800-A51F-5141-9E9F-8EA3ABC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A82"/>
  </w:style>
  <w:style w:type="paragraph" w:styleId="Footer">
    <w:name w:val="footer"/>
    <w:basedOn w:val="Normal"/>
    <w:link w:val="FooterChar"/>
    <w:uiPriority w:val="99"/>
    <w:unhideWhenUsed/>
    <w:rsid w:val="00ED0A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A82"/>
  </w:style>
  <w:style w:type="character" w:styleId="Hyperlink">
    <w:name w:val="Hyperlink"/>
    <w:basedOn w:val="DefaultParagraphFont"/>
    <w:uiPriority w:val="99"/>
    <w:unhideWhenUsed/>
    <w:rsid w:val="00ED0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?pwd=LzU4aFZtZGJUdlZOS29HSmQwMXdT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Bull</dc:creator>
  <cp:keywords/>
  <dc:description/>
  <cp:lastModifiedBy>mawrcouncil@outlook.com</cp:lastModifiedBy>
  <cp:revision>2</cp:revision>
  <dcterms:created xsi:type="dcterms:W3CDTF">2023-05-11T18:44:00Z</dcterms:created>
  <dcterms:modified xsi:type="dcterms:W3CDTF">2023-05-11T18:44:00Z</dcterms:modified>
</cp:coreProperties>
</file>