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868B" w14:textId="403010B1" w:rsidR="00CF1EE4" w:rsidRPr="008B2B0A" w:rsidRDefault="007C7CFE" w:rsidP="00CF1EE4">
      <w:pPr>
        <w:jc w:val="center"/>
        <w:rPr>
          <w:rFonts w:ascii="Arial" w:hAnsi="Arial" w:cs="Arial"/>
          <w:b/>
          <w:sz w:val="22"/>
          <w:szCs w:val="22"/>
        </w:rPr>
      </w:pPr>
      <w:r>
        <w:rPr>
          <w:rFonts w:ascii="Arial" w:hAnsi="Arial" w:cs="Arial"/>
          <w:b/>
          <w:caps/>
          <w:sz w:val="22"/>
          <w:szCs w:val="22"/>
        </w:rPr>
        <w:t>FINANCE, EMPLOYMENT, AND POLICY COMMITTEE</w:t>
      </w:r>
      <w:r w:rsidR="00A54BE5">
        <w:rPr>
          <w:rFonts w:ascii="Arial" w:hAnsi="Arial" w:cs="Arial"/>
          <w:b/>
          <w:caps/>
          <w:sz w:val="22"/>
          <w:szCs w:val="22"/>
        </w:rPr>
        <w:t xml:space="preserve"> of MAWR COMMUNITY COUNCIL.</w:t>
      </w:r>
    </w:p>
    <w:p w14:paraId="55E35E0F" w14:textId="001FB361" w:rsidR="00CF1EE4" w:rsidRPr="008B2B0A" w:rsidRDefault="00CF1EE4" w:rsidP="00CF1EE4">
      <w:pPr>
        <w:jc w:val="center"/>
        <w:rPr>
          <w:rFonts w:ascii="Arial" w:hAnsi="Arial" w:cs="Arial"/>
          <w:b/>
          <w:caps/>
          <w:sz w:val="22"/>
          <w:szCs w:val="22"/>
        </w:rPr>
      </w:pPr>
      <w:r w:rsidRPr="008B2B0A">
        <w:rPr>
          <w:rFonts w:ascii="Arial" w:hAnsi="Arial" w:cs="Arial"/>
          <w:b/>
          <w:sz w:val="22"/>
          <w:szCs w:val="22"/>
        </w:rPr>
        <w:t xml:space="preserve">Held remotely via Zoom on </w:t>
      </w:r>
      <w:r>
        <w:rPr>
          <w:rFonts w:ascii="Arial" w:hAnsi="Arial" w:cs="Arial"/>
          <w:b/>
          <w:sz w:val="22"/>
          <w:szCs w:val="22"/>
        </w:rPr>
        <w:t xml:space="preserve">Monday </w:t>
      </w:r>
      <w:r w:rsidR="007C7CFE">
        <w:rPr>
          <w:rFonts w:ascii="Arial" w:hAnsi="Arial" w:cs="Arial"/>
          <w:b/>
          <w:sz w:val="22"/>
          <w:szCs w:val="22"/>
        </w:rPr>
        <w:t>2</w:t>
      </w:r>
      <w:r w:rsidR="000F6BB7">
        <w:rPr>
          <w:rFonts w:ascii="Arial" w:hAnsi="Arial" w:cs="Arial"/>
          <w:b/>
          <w:sz w:val="22"/>
          <w:szCs w:val="22"/>
        </w:rPr>
        <w:t>5</w:t>
      </w:r>
      <w:r w:rsidR="000F6BB7" w:rsidRPr="000F6BB7">
        <w:rPr>
          <w:rFonts w:ascii="Arial" w:hAnsi="Arial" w:cs="Arial"/>
          <w:b/>
          <w:sz w:val="22"/>
          <w:szCs w:val="22"/>
          <w:vertAlign w:val="superscript"/>
        </w:rPr>
        <w:t>th</w:t>
      </w:r>
      <w:r w:rsidR="000F6BB7">
        <w:rPr>
          <w:rFonts w:ascii="Arial" w:hAnsi="Arial" w:cs="Arial"/>
          <w:b/>
          <w:sz w:val="22"/>
          <w:szCs w:val="22"/>
        </w:rPr>
        <w:t xml:space="preserve"> </w:t>
      </w:r>
      <w:r w:rsidR="007C7CFE">
        <w:rPr>
          <w:rFonts w:ascii="Arial" w:hAnsi="Arial" w:cs="Arial"/>
          <w:b/>
          <w:sz w:val="22"/>
          <w:szCs w:val="22"/>
        </w:rPr>
        <w:t xml:space="preserve">September </w:t>
      </w:r>
      <w:r w:rsidRPr="008B2B0A">
        <w:rPr>
          <w:rFonts w:ascii="Arial" w:hAnsi="Arial" w:cs="Arial"/>
          <w:b/>
          <w:sz w:val="22"/>
          <w:szCs w:val="22"/>
        </w:rPr>
        <w:t>2023 at 7.00 pm.</w:t>
      </w:r>
    </w:p>
    <w:p w14:paraId="1B010DE3" w14:textId="77777777" w:rsidR="00CF1EE4" w:rsidRPr="008B2B0A" w:rsidRDefault="00CF1EE4" w:rsidP="00CF1EE4">
      <w:pPr>
        <w:jc w:val="center"/>
        <w:rPr>
          <w:rFonts w:ascii="Arial" w:hAnsi="Arial" w:cs="Arial"/>
          <w:b/>
          <w:sz w:val="22"/>
          <w:szCs w:val="22"/>
        </w:rPr>
      </w:pPr>
    </w:p>
    <w:p w14:paraId="127E6DF2" w14:textId="77777777" w:rsidR="00CF1EE4" w:rsidRDefault="00CF1EE4" w:rsidP="00CF1EE4">
      <w:pPr>
        <w:rPr>
          <w:rFonts w:ascii="Arial" w:hAnsi="Arial" w:cs="Arial"/>
          <w:bCs/>
          <w:sz w:val="22"/>
          <w:szCs w:val="22"/>
        </w:rPr>
      </w:pPr>
      <w:r w:rsidRPr="008B2B0A">
        <w:rPr>
          <w:rFonts w:ascii="Arial" w:hAnsi="Arial" w:cs="Arial"/>
          <w:bCs/>
          <w:sz w:val="22"/>
          <w:szCs w:val="22"/>
        </w:rPr>
        <w:t>Under the Public Bodies (Admission to Meetings) Act 1960 S.1 (7), filming and recording of meetings by the press and public is not permitted.</w:t>
      </w:r>
    </w:p>
    <w:p w14:paraId="048B7285" w14:textId="77777777" w:rsidR="007C7CFE" w:rsidRDefault="007C7CFE" w:rsidP="00CF1EE4">
      <w:pPr>
        <w:rPr>
          <w:rFonts w:ascii="Helvetica" w:eastAsiaTheme="minorHAnsi" w:hAnsi="Helvetica" w:cs="Helvetica"/>
          <w:color w:val="616074"/>
          <w:lang w:val="en-GB"/>
        </w:rPr>
      </w:pPr>
    </w:p>
    <w:p w14:paraId="3E7DD3B1" w14:textId="7F78D2BA" w:rsidR="00CF1EE4" w:rsidRPr="0002084D" w:rsidRDefault="00AE1290" w:rsidP="00E01E8B">
      <w:pPr>
        <w:jc w:val="center"/>
        <w:rPr>
          <w:rFonts w:ascii="Arial" w:hAnsi="Arial" w:cs="Arial"/>
          <w:b/>
          <w:bCs/>
          <w:u w:val="single"/>
        </w:rPr>
      </w:pPr>
      <w:r>
        <w:rPr>
          <w:rFonts w:ascii="Arial" w:hAnsi="Arial" w:cs="Arial"/>
          <w:b/>
          <w:bCs/>
          <w:u w:val="single"/>
        </w:rPr>
        <w:t>FINAL</w:t>
      </w:r>
      <w:r w:rsidR="00E01E8B">
        <w:rPr>
          <w:rFonts w:ascii="Arial" w:hAnsi="Arial" w:cs="Arial"/>
          <w:b/>
          <w:bCs/>
          <w:u w:val="single"/>
        </w:rPr>
        <w:t xml:space="preserve"> MINUTES</w:t>
      </w:r>
    </w:p>
    <w:p w14:paraId="33E6D99A" w14:textId="77777777" w:rsidR="00CF1EE4" w:rsidRPr="008B2B0A" w:rsidRDefault="00CF1EE4" w:rsidP="00E4242C">
      <w:pPr>
        <w:rPr>
          <w:rFonts w:ascii="Arial" w:hAnsi="Arial" w:cs="Arial"/>
          <w:b/>
          <w:bCs/>
          <w:sz w:val="22"/>
          <w:szCs w:val="22"/>
          <w:u w:val="single"/>
        </w:rPr>
      </w:pPr>
    </w:p>
    <w:p w14:paraId="5E499AFF" w14:textId="20A8B427" w:rsidR="007B001F" w:rsidRDefault="007B001F" w:rsidP="00CF1EE4">
      <w:pPr>
        <w:spacing w:after="100" w:afterAutospacing="1"/>
        <w:rPr>
          <w:rFonts w:ascii="Arial" w:hAnsi="Arial" w:cs="Arial"/>
          <w:color w:val="2C363A"/>
          <w:sz w:val="22"/>
          <w:szCs w:val="22"/>
          <w:shd w:val="clear" w:color="auto" w:fill="FFFFFF"/>
        </w:rPr>
      </w:pPr>
      <w:r w:rsidRPr="007B001F">
        <w:rPr>
          <w:rFonts w:ascii="Arial" w:hAnsi="Arial" w:cs="Arial"/>
          <w:b/>
          <w:bCs/>
          <w:color w:val="2C363A"/>
          <w:sz w:val="22"/>
          <w:szCs w:val="22"/>
          <w:shd w:val="clear" w:color="auto" w:fill="FFFFFF"/>
        </w:rPr>
        <w:t>Present:</w:t>
      </w:r>
      <w:r>
        <w:rPr>
          <w:rFonts w:ascii="Arial" w:hAnsi="Arial" w:cs="Arial"/>
          <w:color w:val="2C363A"/>
          <w:sz w:val="22"/>
          <w:szCs w:val="22"/>
          <w:shd w:val="clear" w:color="auto" w:fill="FFFFFF"/>
        </w:rPr>
        <w:t xml:space="preserve"> Cllr. Martin Davies (Chair) (MD), Cllr Linda Frame (LF), Cllr. Darren James (DJ)</w:t>
      </w:r>
      <w:r>
        <w:rPr>
          <w:rFonts w:ascii="Arial" w:hAnsi="Arial" w:cs="Arial"/>
          <w:color w:val="2C363A"/>
          <w:sz w:val="22"/>
          <w:szCs w:val="22"/>
          <w:shd w:val="clear" w:color="auto" w:fill="FFFFFF"/>
        </w:rPr>
        <w:br/>
      </w:r>
      <w:r w:rsidRPr="007B001F">
        <w:rPr>
          <w:rFonts w:ascii="Arial" w:hAnsi="Arial" w:cs="Arial"/>
          <w:b/>
          <w:bCs/>
          <w:color w:val="2C363A"/>
          <w:sz w:val="22"/>
          <w:szCs w:val="22"/>
          <w:shd w:val="clear" w:color="auto" w:fill="FFFFFF"/>
        </w:rPr>
        <w:t>Apologies:</w:t>
      </w:r>
      <w:r>
        <w:rPr>
          <w:rFonts w:ascii="Arial" w:hAnsi="Arial" w:cs="Arial"/>
          <w:color w:val="2C363A"/>
          <w:sz w:val="22"/>
          <w:szCs w:val="22"/>
          <w:shd w:val="clear" w:color="auto" w:fill="FFFFFF"/>
        </w:rPr>
        <w:t xml:space="preserve"> Cllr. Caroline Williams (CW), Cllr. Victoria Morgan-Beattie (VMB)</w:t>
      </w:r>
    </w:p>
    <w:p w14:paraId="54F4093A" w14:textId="66C185C8" w:rsidR="00CF1EE4" w:rsidRPr="007B001F" w:rsidRDefault="00CF1EE4" w:rsidP="00CF1EE4">
      <w:pPr>
        <w:spacing w:after="100" w:afterAutospacing="1"/>
        <w:rPr>
          <w:rFonts w:ascii="Arial" w:hAnsi="Arial" w:cs="Arial"/>
          <w:i/>
          <w:iCs/>
          <w:color w:val="2C363A"/>
          <w:sz w:val="22"/>
          <w:szCs w:val="22"/>
          <w:shd w:val="clear" w:color="auto" w:fill="FFFFFF"/>
        </w:rPr>
      </w:pPr>
      <w:r w:rsidRPr="008B2B0A">
        <w:rPr>
          <w:rFonts w:ascii="Arial" w:eastAsia="Times New Roman" w:hAnsi="Arial" w:cs="Arial"/>
          <w:b/>
          <w:bCs/>
          <w:color w:val="2C363A"/>
          <w:sz w:val="22"/>
          <w:szCs w:val="22"/>
          <w:lang w:val="en-GB" w:eastAsia="en-GB"/>
        </w:rPr>
        <w:t>Declarations of Interest</w:t>
      </w:r>
      <w:r w:rsidR="007B001F">
        <w:rPr>
          <w:rFonts w:ascii="Arial" w:eastAsia="Times New Roman" w:hAnsi="Arial" w:cs="Arial"/>
          <w:b/>
          <w:bCs/>
          <w:color w:val="2C363A"/>
          <w:sz w:val="22"/>
          <w:szCs w:val="22"/>
          <w:lang w:val="en-GB" w:eastAsia="en-GB"/>
        </w:rPr>
        <w:t xml:space="preserve">: </w:t>
      </w:r>
      <w:r w:rsidR="007B001F">
        <w:rPr>
          <w:rFonts w:ascii="Arial" w:eastAsia="Times New Roman" w:hAnsi="Arial" w:cs="Arial"/>
          <w:i/>
          <w:iCs/>
          <w:color w:val="2C363A"/>
          <w:sz w:val="22"/>
          <w:szCs w:val="22"/>
          <w:lang w:val="en-GB" w:eastAsia="en-GB"/>
        </w:rPr>
        <w:t>None</w:t>
      </w:r>
    </w:p>
    <w:p w14:paraId="1C9D05D1" w14:textId="23DC4964" w:rsidR="000F6BB7" w:rsidRPr="007B001F" w:rsidRDefault="00CF1EE4" w:rsidP="00A54BE5">
      <w:pPr>
        <w:spacing w:after="100" w:afterAutospacing="1"/>
        <w:rPr>
          <w:rFonts w:ascii="Arial" w:eastAsia="Times New Roman" w:hAnsi="Arial" w:cs="Arial"/>
          <w:i/>
          <w:iCs/>
          <w:color w:val="2C363A"/>
          <w:sz w:val="22"/>
          <w:szCs w:val="22"/>
          <w:lang w:val="en-GB" w:eastAsia="en-GB"/>
        </w:rPr>
      </w:pPr>
      <w:r w:rsidRPr="008B2B0A">
        <w:rPr>
          <w:rFonts w:ascii="Arial" w:eastAsia="Times New Roman" w:hAnsi="Arial" w:cs="Arial"/>
          <w:b/>
          <w:bCs/>
          <w:color w:val="2C363A"/>
          <w:sz w:val="22"/>
          <w:szCs w:val="22"/>
          <w:lang w:val="en-GB" w:eastAsia="en-GB"/>
        </w:rPr>
        <w:t xml:space="preserve">Questions from the public relating to items on this agenda </w:t>
      </w:r>
      <w:r w:rsidRPr="008B2B0A">
        <w:rPr>
          <w:rFonts w:ascii="Arial" w:eastAsia="Times New Roman" w:hAnsi="Arial" w:cs="Arial"/>
          <w:color w:val="2C363A"/>
          <w:sz w:val="22"/>
          <w:szCs w:val="22"/>
          <w:lang w:val="en-GB" w:eastAsia="en-GB"/>
        </w:rPr>
        <w:t>(limited to 10 minutes</w:t>
      </w:r>
      <w:r w:rsidR="00A54BE5">
        <w:rPr>
          <w:rFonts w:ascii="Arial" w:eastAsia="Times New Roman" w:hAnsi="Arial" w:cs="Arial"/>
          <w:color w:val="2C363A"/>
          <w:sz w:val="22"/>
          <w:szCs w:val="22"/>
          <w:lang w:val="en-GB" w:eastAsia="en-GB"/>
        </w:rPr>
        <w:t>)</w:t>
      </w:r>
      <w:r w:rsidR="007B001F">
        <w:rPr>
          <w:rFonts w:ascii="Arial" w:eastAsia="Times New Roman" w:hAnsi="Arial" w:cs="Arial"/>
          <w:color w:val="2C363A"/>
          <w:sz w:val="22"/>
          <w:szCs w:val="22"/>
          <w:lang w:val="en-GB" w:eastAsia="en-GB"/>
        </w:rPr>
        <w:t xml:space="preserve">: </w:t>
      </w:r>
      <w:r w:rsidR="007B001F">
        <w:rPr>
          <w:rFonts w:ascii="Arial" w:eastAsia="Times New Roman" w:hAnsi="Arial" w:cs="Arial"/>
          <w:i/>
          <w:iCs/>
          <w:color w:val="2C363A"/>
          <w:sz w:val="22"/>
          <w:szCs w:val="22"/>
          <w:lang w:val="en-GB" w:eastAsia="en-GB"/>
        </w:rPr>
        <w:t>None</w:t>
      </w:r>
    </w:p>
    <w:p w14:paraId="053D77A8" w14:textId="0235D083" w:rsidR="00A54BE5" w:rsidRPr="007B001F" w:rsidRDefault="007B001F" w:rsidP="00A54BE5">
      <w:pPr>
        <w:pStyle w:val="ListParagraph"/>
        <w:numPr>
          <w:ilvl w:val="0"/>
          <w:numId w:val="1"/>
        </w:numPr>
        <w:spacing w:after="100" w:afterAutospacing="1"/>
        <w:rPr>
          <w:rFonts w:ascii="Arial" w:hAnsi="Arial" w:cs="Arial"/>
          <w:b/>
          <w:bCs/>
          <w:sz w:val="22"/>
          <w:szCs w:val="22"/>
          <w:lang w:val="en-GB" w:eastAsia="en-GB"/>
        </w:rPr>
      </w:pPr>
      <w:r w:rsidRPr="007B001F">
        <w:rPr>
          <w:rFonts w:ascii="Arial" w:hAnsi="Arial" w:cs="Arial"/>
          <w:b/>
          <w:bCs/>
          <w:sz w:val="22"/>
          <w:szCs w:val="22"/>
          <w:lang w:val="en-GB" w:eastAsia="en-GB"/>
        </w:rPr>
        <w:t xml:space="preserve">2023/123 </w:t>
      </w:r>
      <w:r w:rsidR="00A54BE5" w:rsidRPr="007B001F">
        <w:rPr>
          <w:rFonts w:ascii="Arial" w:hAnsi="Arial" w:cs="Arial"/>
          <w:b/>
          <w:bCs/>
          <w:sz w:val="22"/>
          <w:szCs w:val="22"/>
          <w:lang w:val="en-GB" w:eastAsia="en-GB"/>
        </w:rPr>
        <w:t>Policy</w:t>
      </w:r>
    </w:p>
    <w:p w14:paraId="22241AE9" w14:textId="556E809F" w:rsidR="00A54BE5" w:rsidRPr="007B001F" w:rsidRDefault="00A54BE5" w:rsidP="00A54BE5">
      <w:pPr>
        <w:pStyle w:val="ListParagraph"/>
        <w:numPr>
          <w:ilvl w:val="0"/>
          <w:numId w:val="16"/>
        </w:numPr>
        <w:spacing w:after="100" w:afterAutospacing="1"/>
        <w:rPr>
          <w:rFonts w:ascii="Arial" w:hAnsi="Arial" w:cs="Arial"/>
          <w:b/>
          <w:bCs/>
          <w:sz w:val="22"/>
          <w:szCs w:val="22"/>
          <w:lang w:val="en-GB" w:eastAsia="en-GB"/>
        </w:rPr>
      </w:pPr>
      <w:r w:rsidRPr="007B001F">
        <w:rPr>
          <w:rFonts w:ascii="Arial" w:hAnsi="Arial" w:cs="Arial"/>
          <w:b/>
          <w:bCs/>
          <w:sz w:val="22"/>
          <w:szCs w:val="22"/>
          <w:lang w:val="en-GB" w:eastAsia="en-GB"/>
        </w:rPr>
        <w:t>To approve RAAC survey for all three halls in accordance with request from Welsh Government</w:t>
      </w:r>
      <w:r w:rsidR="007B001F" w:rsidRPr="007B001F">
        <w:rPr>
          <w:rFonts w:ascii="Arial" w:hAnsi="Arial" w:cs="Arial"/>
          <w:b/>
          <w:bCs/>
          <w:sz w:val="22"/>
          <w:szCs w:val="22"/>
          <w:lang w:val="en-GB" w:eastAsia="en-GB"/>
        </w:rPr>
        <w:br/>
      </w:r>
      <w:r w:rsidR="007B001F" w:rsidRPr="007B001F">
        <w:rPr>
          <w:rFonts w:ascii="Arial" w:hAnsi="Arial" w:cs="Arial"/>
          <w:i/>
          <w:iCs/>
          <w:sz w:val="22"/>
          <w:szCs w:val="22"/>
          <w:lang w:val="en-GB" w:eastAsia="en-GB"/>
        </w:rPr>
        <w:t>The Council do not believe a RAAC survey is necessary as all three halls are brick and block construction and single storey. The Council is awaiting a third party opinion</w:t>
      </w:r>
      <w:r w:rsidR="00AC29AF">
        <w:rPr>
          <w:rFonts w:ascii="Arial" w:hAnsi="Arial" w:cs="Arial"/>
          <w:i/>
          <w:iCs/>
          <w:sz w:val="22"/>
          <w:szCs w:val="22"/>
          <w:lang w:val="en-GB" w:eastAsia="en-GB"/>
        </w:rPr>
        <w:t xml:space="preserve"> to confirm this position.</w:t>
      </w:r>
      <w:r w:rsidR="007B001F" w:rsidRPr="007B001F">
        <w:rPr>
          <w:rFonts w:ascii="Arial" w:hAnsi="Arial" w:cs="Arial"/>
          <w:b/>
          <w:bCs/>
          <w:sz w:val="22"/>
          <w:szCs w:val="22"/>
          <w:lang w:val="en-GB" w:eastAsia="en-GB"/>
        </w:rPr>
        <w:br/>
      </w:r>
    </w:p>
    <w:p w14:paraId="1C1FA659" w14:textId="6A736706" w:rsidR="00A54BE5" w:rsidRDefault="00A54BE5" w:rsidP="00A54BE5">
      <w:pPr>
        <w:pStyle w:val="ListParagraph"/>
        <w:spacing w:after="100" w:afterAutospacing="1"/>
        <w:rPr>
          <w:rFonts w:ascii="Arial" w:eastAsia="Times New Roman" w:hAnsi="Arial" w:cs="Arial"/>
          <w:b/>
          <w:bCs/>
          <w:color w:val="2C363A"/>
          <w:sz w:val="22"/>
          <w:szCs w:val="22"/>
          <w:lang w:val="en-GB" w:eastAsia="en-GB"/>
        </w:rPr>
      </w:pPr>
    </w:p>
    <w:p w14:paraId="61640732" w14:textId="2C1A72DA" w:rsidR="00F37BBF" w:rsidRDefault="007B001F" w:rsidP="00F37BBF">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2023/124 </w:t>
      </w:r>
      <w:r w:rsidR="007C7CFE">
        <w:rPr>
          <w:rFonts w:ascii="Arial" w:eastAsia="Times New Roman" w:hAnsi="Arial" w:cs="Arial"/>
          <w:b/>
          <w:bCs/>
          <w:color w:val="2C363A"/>
          <w:sz w:val="22"/>
          <w:szCs w:val="22"/>
          <w:lang w:val="en-GB" w:eastAsia="en-GB"/>
        </w:rPr>
        <w:t>Finance</w:t>
      </w:r>
    </w:p>
    <w:p w14:paraId="474C10A2" w14:textId="75C72DD6" w:rsidR="007C7CFE" w:rsidRDefault="007C7CFE" w:rsidP="007C7CFE">
      <w:pPr>
        <w:pStyle w:val="ListParagraph"/>
        <w:numPr>
          <w:ilvl w:val="0"/>
          <w:numId w:val="13"/>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note July closing balances</w:t>
      </w:r>
      <w:r w:rsidR="00AC29AF">
        <w:rPr>
          <w:rFonts w:ascii="Arial" w:eastAsia="Times New Roman" w:hAnsi="Arial" w:cs="Arial"/>
          <w:b/>
          <w:bCs/>
          <w:color w:val="2C363A"/>
          <w:sz w:val="22"/>
          <w:szCs w:val="22"/>
          <w:lang w:val="en-GB" w:eastAsia="en-GB"/>
        </w:rPr>
        <w:br/>
      </w:r>
      <w:r w:rsidR="00AC29AF">
        <w:rPr>
          <w:rFonts w:ascii="Arial" w:eastAsia="Times New Roman" w:hAnsi="Arial" w:cs="Arial"/>
          <w:i/>
          <w:iCs/>
          <w:color w:val="2C363A"/>
          <w:sz w:val="22"/>
          <w:szCs w:val="22"/>
          <w:lang w:val="en-GB" w:eastAsia="en-GB"/>
        </w:rPr>
        <w:t>Noted</w:t>
      </w:r>
    </w:p>
    <w:p w14:paraId="0700298D" w14:textId="2BA1F74A" w:rsidR="007C7CFE" w:rsidRDefault="007C7CFE" w:rsidP="007C7CFE">
      <w:pPr>
        <w:pStyle w:val="ListParagraph"/>
        <w:numPr>
          <w:ilvl w:val="0"/>
          <w:numId w:val="13"/>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note August closing balances</w:t>
      </w:r>
      <w:r w:rsidR="00AC29AF">
        <w:rPr>
          <w:rFonts w:ascii="Arial" w:eastAsia="Times New Roman" w:hAnsi="Arial" w:cs="Arial"/>
          <w:b/>
          <w:bCs/>
          <w:color w:val="2C363A"/>
          <w:sz w:val="22"/>
          <w:szCs w:val="22"/>
          <w:lang w:val="en-GB" w:eastAsia="en-GB"/>
        </w:rPr>
        <w:br/>
      </w:r>
      <w:r w:rsidR="00AC29AF">
        <w:rPr>
          <w:rFonts w:ascii="Arial" w:eastAsia="Times New Roman" w:hAnsi="Arial" w:cs="Arial"/>
          <w:i/>
          <w:iCs/>
          <w:color w:val="2C363A"/>
          <w:sz w:val="22"/>
          <w:szCs w:val="22"/>
          <w:lang w:val="en-GB" w:eastAsia="en-GB"/>
        </w:rPr>
        <w:t>Noted</w:t>
      </w:r>
    </w:p>
    <w:p w14:paraId="5FF1CAF0" w14:textId="5E34ECBB" w:rsidR="007C7CFE" w:rsidRDefault="007C7CFE" w:rsidP="007C7CFE">
      <w:pPr>
        <w:pStyle w:val="ListParagraph"/>
        <w:numPr>
          <w:ilvl w:val="0"/>
          <w:numId w:val="13"/>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To note </w:t>
      </w:r>
      <w:proofErr w:type="spellStart"/>
      <w:r>
        <w:rPr>
          <w:rFonts w:ascii="Arial" w:eastAsia="Times New Roman" w:hAnsi="Arial" w:cs="Arial"/>
          <w:b/>
          <w:bCs/>
          <w:color w:val="2C363A"/>
          <w:sz w:val="22"/>
          <w:szCs w:val="22"/>
          <w:lang w:val="en-GB" w:eastAsia="en-GB"/>
        </w:rPr>
        <w:t>Qtr</w:t>
      </w:r>
      <w:proofErr w:type="spellEnd"/>
      <w:r>
        <w:rPr>
          <w:rFonts w:ascii="Arial" w:eastAsia="Times New Roman" w:hAnsi="Arial" w:cs="Arial"/>
          <w:b/>
          <w:bCs/>
          <w:color w:val="2C363A"/>
          <w:sz w:val="22"/>
          <w:szCs w:val="22"/>
          <w:lang w:val="en-GB" w:eastAsia="en-GB"/>
        </w:rPr>
        <w:t xml:space="preserve"> 1 figures</w:t>
      </w:r>
      <w:r w:rsidR="00AC29AF">
        <w:rPr>
          <w:rFonts w:ascii="Arial" w:eastAsia="Times New Roman" w:hAnsi="Arial" w:cs="Arial"/>
          <w:b/>
          <w:bCs/>
          <w:color w:val="2C363A"/>
          <w:sz w:val="22"/>
          <w:szCs w:val="22"/>
          <w:lang w:val="en-GB" w:eastAsia="en-GB"/>
        </w:rPr>
        <w:br/>
      </w:r>
      <w:r w:rsidR="00AC29AF" w:rsidRPr="00AC29AF">
        <w:rPr>
          <w:rFonts w:ascii="Arial" w:eastAsia="Times New Roman" w:hAnsi="Arial" w:cs="Arial"/>
          <w:i/>
          <w:iCs/>
          <w:color w:val="2C363A"/>
          <w:sz w:val="22"/>
          <w:szCs w:val="22"/>
          <w:lang w:val="en-GB" w:eastAsia="en-GB"/>
        </w:rPr>
        <w:t>Noted</w:t>
      </w:r>
      <w:r w:rsidR="00AC29AF">
        <w:rPr>
          <w:rFonts w:ascii="Arial" w:eastAsia="Times New Roman" w:hAnsi="Arial" w:cs="Arial"/>
          <w:i/>
          <w:iCs/>
          <w:color w:val="2C363A"/>
          <w:sz w:val="22"/>
          <w:szCs w:val="22"/>
          <w:lang w:val="en-GB" w:eastAsia="en-GB"/>
        </w:rPr>
        <w:t>. The Chair asked for it to be recorded in the minutes that the Council had received comprehensive financial reports from the Clerk using the new finance package which were clear and easy to understand, providing</w:t>
      </w:r>
      <w:r w:rsidR="00532028">
        <w:rPr>
          <w:rFonts w:ascii="Arial" w:eastAsia="Times New Roman" w:hAnsi="Arial" w:cs="Arial"/>
          <w:i/>
          <w:iCs/>
          <w:color w:val="2C363A"/>
          <w:sz w:val="22"/>
          <w:szCs w:val="22"/>
          <w:lang w:val="en-GB" w:eastAsia="en-GB"/>
        </w:rPr>
        <w:t xml:space="preserve"> unsurpassed</w:t>
      </w:r>
      <w:r w:rsidR="00AC29AF">
        <w:rPr>
          <w:rFonts w:ascii="Arial" w:eastAsia="Times New Roman" w:hAnsi="Arial" w:cs="Arial"/>
          <w:i/>
          <w:iCs/>
          <w:color w:val="2C363A"/>
          <w:sz w:val="22"/>
          <w:szCs w:val="22"/>
          <w:lang w:val="en-GB" w:eastAsia="en-GB"/>
        </w:rPr>
        <w:t xml:space="preserve"> clarity</w:t>
      </w:r>
      <w:r w:rsidR="00532028">
        <w:rPr>
          <w:rFonts w:ascii="Arial" w:eastAsia="Times New Roman" w:hAnsi="Arial" w:cs="Arial"/>
          <w:i/>
          <w:iCs/>
          <w:color w:val="2C363A"/>
          <w:sz w:val="22"/>
          <w:szCs w:val="22"/>
          <w:lang w:val="en-GB" w:eastAsia="en-GB"/>
        </w:rPr>
        <w:t xml:space="preserve"> on the Council’s finances in recent memory.</w:t>
      </w:r>
    </w:p>
    <w:p w14:paraId="49427490" w14:textId="0369E765" w:rsidR="00F401D5" w:rsidRDefault="00F401D5" w:rsidP="007C7CFE">
      <w:pPr>
        <w:pStyle w:val="ListParagraph"/>
        <w:numPr>
          <w:ilvl w:val="0"/>
          <w:numId w:val="13"/>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Update on VAT position</w:t>
      </w:r>
      <w:r w:rsidR="00532028">
        <w:rPr>
          <w:rFonts w:ascii="Arial" w:eastAsia="Times New Roman" w:hAnsi="Arial" w:cs="Arial"/>
          <w:b/>
          <w:bCs/>
          <w:color w:val="2C363A"/>
          <w:sz w:val="22"/>
          <w:szCs w:val="22"/>
          <w:lang w:val="en-GB" w:eastAsia="en-GB"/>
        </w:rPr>
        <w:br/>
      </w:r>
      <w:r w:rsidR="00532028">
        <w:rPr>
          <w:rFonts w:ascii="Arial" w:eastAsia="Times New Roman" w:hAnsi="Arial" w:cs="Arial"/>
          <w:i/>
          <w:iCs/>
          <w:color w:val="2C363A"/>
          <w:sz w:val="22"/>
          <w:szCs w:val="22"/>
          <w:lang w:val="en-GB" w:eastAsia="en-GB"/>
        </w:rPr>
        <w:t>The Clerk informed the Council that she had examined the VAT return provided by the accountant but was not satisfied it was ready for submission. It was agreed to delay this and other VAT items on this agenda to a further meeting to allow the Clerk time to finalise the returns.</w:t>
      </w:r>
      <w:r w:rsidR="00532028">
        <w:rPr>
          <w:rFonts w:ascii="Arial" w:eastAsia="Times New Roman" w:hAnsi="Arial" w:cs="Arial"/>
          <w:i/>
          <w:iCs/>
          <w:color w:val="2C363A"/>
          <w:sz w:val="22"/>
          <w:szCs w:val="22"/>
          <w:lang w:val="en-GB" w:eastAsia="en-GB"/>
        </w:rPr>
        <w:br/>
        <w:t>Proposed: MD; Seconded: DJ; Agreed: All.</w:t>
      </w:r>
    </w:p>
    <w:p w14:paraId="6751A6C6" w14:textId="37003B28" w:rsidR="007C7CFE" w:rsidRDefault="007C7CFE" w:rsidP="007C7CFE">
      <w:pPr>
        <w:pStyle w:val="ListParagraph"/>
        <w:numPr>
          <w:ilvl w:val="0"/>
          <w:numId w:val="13"/>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approve 2021/22 VAT reclaim</w:t>
      </w:r>
      <w:r w:rsidR="00532028">
        <w:rPr>
          <w:rFonts w:ascii="Arial" w:eastAsia="Times New Roman" w:hAnsi="Arial" w:cs="Arial"/>
          <w:b/>
          <w:bCs/>
          <w:color w:val="2C363A"/>
          <w:sz w:val="22"/>
          <w:szCs w:val="22"/>
          <w:lang w:val="en-GB" w:eastAsia="en-GB"/>
        </w:rPr>
        <w:br/>
      </w:r>
      <w:r w:rsidR="00532028">
        <w:rPr>
          <w:rFonts w:ascii="Arial" w:eastAsia="Times New Roman" w:hAnsi="Arial" w:cs="Arial"/>
          <w:i/>
          <w:iCs/>
          <w:color w:val="2C363A"/>
          <w:sz w:val="22"/>
          <w:szCs w:val="22"/>
          <w:lang w:val="en-GB" w:eastAsia="en-GB"/>
        </w:rPr>
        <w:t>See minute for 2 d)</w:t>
      </w:r>
    </w:p>
    <w:p w14:paraId="0D5E5593" w14:textId="68786232" w:rsidR="007C7CFE" w:rsidRDefault="007C7CFE" w:rsidP="007C7CFE">
      <w:pPr>
        <w:pStyle w:val="ListParagraph"/>
        <w:numPr>
          <w:ilvl w:val="0"/>
          <w:numId w:val="13"/>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approve 2022/23 VAT reclaim</w:t>
      </w:r>
      <w:r w:rsidR="00532028">
        <w:rPr>
          <w:rFonts w:ascii="Arial" w:eastAsia="Times New Roman" w:hAnsi="Arial" w:cs="Arial"/>
          <w:b/>
          <w:bCs/>
          <w:color w:val="2C363A"/>
          <w:sz w:val="22"/>
          <w:szCs w:val="22"/>
          <w:lang w:val="en-GB" w:eastAsia="en-GB"/>
        </w:rPr>
        <w:br/>
      </w:r>
      <w:r w:rsidR="00532028">
        <w:rPr>
          <w:rFonts w:ascii="Arial" w:eastAsia="Times New Roman" w:hAnsi="Arial" w:cs="Arial"/>
          <w:i/>
          <w:iCs/>
          <w:color w:val="2C363A"/>
          <w:sz w:val="22"/>
          <w:szCs w:val="22"/>
          <w:lang w:val="en-GB" w:eastAsia="en-GB"/>
        </w:rPr>
        <w:t>See minute for 2 d)</w:t>
      </w:r>
    </w:p>
    <w:p w14:paraId="5E57E8A1" w14:textId="7DFAC407" w:rsidR="007C7CFE" w:rsidRDefault="007C7CFE" w:rsidP="007C7CFE">
      <w:pPr>
        <w:pStyle w:val="ListParagraph"/>
        <w:numPr>
          <w:ilvl w:val="0"/>
          <w:numId w:val="13"/>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To approve 2023/24 </w:t>
      </w:r>
      <w:proofErr w:type="spellStart"/>
      <w:r>
        <w:rPr>
          <w:rFonts w:ascii="Arial" w:eastAsia="Times New Roman" w:hAnsi="Arial" w:cs="Arial"/>
          <w:b/>
          <w:bCs/>
          <w:color w:val="2C363A"/>
          <w:sz w:val="22"/>
          <w:szCs w:val="22"/>
          <w:lang w:val="en-GB" w:eastAsia="en-GB"/>
        </w:rPr>
        <w:t>Qtr</w:t>
      </w:r>
      <w:proofErr w:type="spellEnd"/>
      <w:r>
        <w:rPr>
          <w:rFonts w:ascii="Arial" w:eastAsia="Times New Roman" w:hAnsi="Arial" w:cs="Arial"/>
          <w:b/>
          <w:bCs/>
          <w:color w:val="2C363A"/>
          <w:sz w:val="22"/>
          <w:szCs w:val="22"/>
          <w:lang w:val="en-GB" w:eastAsia="en-GB"/>
        </w:rPr>
        <w:t xml:space="preserve"> 1 VAT reclaim</w:t>
      </w:r>
      <w:r w:rsidR="00532028">
        <w:rPr>
          <w:rFonts w:ascii="Arial" w:eastAsia="Times New Roman" w:hAnsi="Arial" w:cs="Arial"/>
          <w:b/>
          <w:bCs/>
          <w:color w:val="2C363A"/>
          <w:sz w:val="22"/>
          <w:szCs w:val="22"/>
          <w:lang w:val="en-GB" w:eastAsia="en-GB"/>
        </w:rPr>
        <w:br/>
      </w:r>
      <w:r w:rsidR="00532028">
        <w:rPr>
          <w:rFonts w:ascii="Arial" w:eastAsia="Times New Roman" w:hAnsi="Arial" w:cs="Arial"/>
          <w:i/>
          <w:iCs/>
          <w:color w:val="2C363A"/>
          <w:sz w:val="22"/>
          <w:szCs w:val="22"/>
          <w:lang w:val="en-GB" w:eastAsia="en-GB"/>
        </w:rPr>
        <w:t>See minute for 2 d)</w:t>
      </w:r>
    </w:p>
    <w:p w14:paraId="4DC26370" w14:textId="6ECDB5BB" w:rsidR="00F401D5" w:rsidRDefault="00F401D5" w:rsidP="00F401D5">
      <w:pPr>
        <w:pStyle w:val="ListParagraph"/>
        <w:numPr>
          <w:ilvl w:val="0"/>
          <w:numId w:val="13"/>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To discuss and agree to use a pre-paid card for Council purchases until a bank card can be ordered </w:t>
      </w:r>
      <w:r w:rsidR="00532028">
        <w:rPr>
          <w:rFonts w:ascii="Arial" w:eastAsia="Times New Roman" w:hAnsi="Arial" w:cs="Arial"/>
          <w:b/>
          <w:bCs/>
          <w:color w:val="2C363A"/>
          <w:sz w:val="22"/>
          <w:szCs w:val="22"/>
          <w:lang w:val="en-GB" w:eastAsia="en-GB"/>
        </w:rPr>
        <w:br/>
      </w:r>
      <w:r w:rsidR="00532028">
        <w:rPr>
          <w:rFonts w:ascii="Arial" w:eastAsia="Times New Roman" w:hAnsi="Arial" w:cs="Arial"/>
          <w:i/>
          <w:iCs/>
          <w:color w:val="2C363A"/>
          <w:sz w:val="22"/>
          <w:szCs w:val="22"/>
          <w:lang w:val="en-GB" w:eastAsia="en-GB"/>
        </w:rPr>
        <w:t>The Clerk explained this is not possible for the Council as it is not eligible to apply as a public body.</w:t>
      </w:r>
    </w:p>
    <w:p w14:paraId="6022D384" w14:textId="0FE6EEDF" w:rsidR="00A54BE5" w:rsidRPr="00532028" w:rsidRDefault="00A54BE5" w:rsidP="00F401D5">
      <w:pPr>
        <w:pStyle w:val="ListParagraph"/>
        <w:numPr>
          <w:ilvl w:val="0"/>
          <w:numId w:val="13"/>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To select and approve pre-paid card </w:t>
      </w:r>
      <w:r w:rsidR="00532028">
        <w:rPr>
          <w:rFonts w:ascii="Arial" w:eastAsia="Times New Roman" w:hAnsi="Arial" w:cs="Arial"/>
          <w:b/>
          <w:bCs/>
          <w:color w:val="2C363A"/>
          <w:sz w:val="22"/>
          <w:szCs w:val="22"/>
          <w:lang w:val="en-GB" w:eastAsia="en-GB"/>
        </w:rPr>
        <w:br/>
      </w:r>
      <w:r w:rsidR="00532028">
        <w:rPr>
          <w:rFonts w:ascii="Arial" w:eastAsia="Times New Roman" w:hAnsi="Arial" w:cs="Arial"/>
          <w:i/>
          <w:iCs/>
          <w:color w:val="2C363A"/>
          <w:sz w:val="22"/>
          <w:szCs w:val="22"/>
          <w:lang w:val="en-GB" w:eastAsia="en-GB"/>
        </w:rPr>
        <w:t>See minute for 2 h)</w:t>
      </w:r>
    </w:p>
    <w:p w14:paraId="7643FB04" w14:textId="77777777" w:rsidR="00532028" w:rsidRDefault="00532028" w:rsidP="00532028">
      <w:pPr>
        <w:pStyle w:val="ListParagraph"/>
        <w:spacing w:after="100" w:afterAutospacing="1"/>
        <w:ind w:left="1440"/>
        <w:rPr>
          <w:rFonts w:ascii="Arial" w:eastAsia="Times New Roman" w:hAnsi="Arial" w:cs="Arial"/>
          <w:b/>
          <w:bCs/>
          <w:color w:val="2C363A"/>
          <w:sz w:val="22"/>
          <w:szCs w:val="22"/>
          <w:lang w:val="en-GB" w:eastAsia="en-GB"/>
        </w:rPr>
      </w:pPr>
    </w:p>
    <w:p w14:paraId="3E1C125E" w14:textId="379E2142" w:rsidR="00F401D5" w:rsidRPr="00F401D5" w:rsidRDefault="007B001F" w:rsidP="00F401D5">
      <w:pPr>
        <w:pStyle w:val="BodyA"/>
        <w:spacing w:after="100"/>
        <w:ind w:left="1080"/>
        <w:rPr>
          <w:rFonts w:ascii="Arial" w:hAnsi="Arial"/>
          <w:i/>
          <w:iCs/>
          <w:color w:val="2C363A"/>
          <w:sz w:val="22"/>
          <w:szCs w:val="22"/>
          <w:u w:color="2C363A"/>
        </w:rPr>
      </w:pPr>
      <w:r w:rsidRPr="007B001F">
        <w:rPr>
          <w:rFonts w:ascii="Arial" w:hAnsi="Arial"/>
          <w:b/>
          <w:bCs/>
          <w:color w:val="2C363A"/>
          <w:sz w:val="22"/>
          <w:szCs w:val="22"/>
          <w:u w:color="2C363A"/>
        </w:rPr>
        <w:lastRenderedPageBreak/>
        <w:t>2023/125</w:t>
      </w:r>
      <w:r>
        <w:rPr>
          <w:rFonts w:ascii="Arial" w:hAnsi="Arial"/>
          <w:i/>
          <w:iCs/>
          <w:color w:val="2C363A"/>
          <w:sz w:val="22"/>
          <w:szCs w:val="22"/>
          <w:u w:color="2C363A"/>
        </w:rPr>
        <w:t xml:space="preserve"> </w:t>
      </w:r>
      <w:r w:rsidR="00F401D5">
        <w:rPr>
          <w:rFonts w:ascii="Arial" w:hAnsi="Arial"/>
          <w:i/>
          <w:iCs/>
          <w:color w:val="2C363A"/>
          <w:sz w:val="22"/>
          <w:szCs w:val="22"/>
          <w:u w:color="2C363A"/>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r w:rsidR="00532028">
        <w:rPr>
          <w:rFonts w:ascii="Arial" w:hAnsi="Arial"/>
          <w:i/>
          <w:iCs/>
          <w:color w:val="2C363A"/>
          <w:sz w:val="22"/>
          <w:szCs w:val="22"/>
          <w:u w:color="2C363A"/>
        </w:rPr>
        <w:br/>
        <w:t>Proposed: MD; Seconded: LF; Agreed: All.</w:t>
      </w:r>
    </w:p>
    <w:p w14:paraId="5FB565FA" w14:textId="3E4A786D" w:rsidR="00F401D5" w:rsidRDefault="00F401D5" w:rsidP="00F401D5">
      <w:pPr>
        <w:pStyle w:val="ListParagraph"/>
        <w:spacing w:after="100" w:afterAutospacing="1"/>
        <w:ind w:left="1440"/>
        <w:rPr>
          <w:rFonts w:ascii="Arial" w:eastAsia="Times New Roman" w:hAnsi="Arial" w:cs="Arial"/>
          <w:b/>
          <w:bCs/>
          <w:color w:val="2C363A"/>
          <w:sz w:val="22"/>
          <w:szCs w:val="22"/>
          <w:lang w:val="en-GB" w:eastAsia="en-GB"/>
        </w:rPr>
      </w:pPr>
    </w:p>
    <w:p w14:paraId="7A1CCF6E" w14:textId="6A975C0B" w:rsidR="00F401D5" w:rsidRDefault="00F401D5" w:rsidP="00F401D5">
      <w:pPr>
        <w:pStyle w:val="ListParagraph"/>
        <w:numPr>
          <w:ilvl w:val="0"/>
          <w:numId w:val="13"/>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discuss and agree the way forward regarding the present position with Council Accountants including payroll matters.</w:t>
      </w:r>
      <w:r w:rsidR="00532028">
        <w:rPr>
          <w:rFonts w:ascii="Arial" w:eastAsia="Times New Roman" w:hAnsi="Arial" w:cs="Arial"/>
          <w:b/>
          <w:bCs/>
          <w:color w:val="2C363A"/>
          <w:sz w:val="22"/>
          <w:szCs w:val="22"/>
          <w:lang w:val="en-GB" w:eastAsia="en-GB"/>
        </w:rPr>
        <w:br/>
      </w:r>
      <w:r w:rsidR="00532028">
        <w:rPr>
          <w:rFonts w:ascii="Arial" w:eastAsia="Times New Roman" w:hAnsi="Arial" w:cs="Arial"/>
          <w:i/>
          <w:iCs/>
          <w:color w:val="2C363A"/>
          <w:sz w:val="22"/>
          <w:szCs w:val="22"/>
          <w:lang w:val="en-GB" w:eastAsia="en-GB"/>
        </w:rPr>
        <w:t xml:space="preserve">Councillors </w:t>
      </w:r>
      <w:r w:rsidR="005B4933">
        <w:rPr>
          <w:rFonts w:ascii="Arial" w:eastAsia="Times New Roman" w:hAnsi="Arial" w:cs="Arial"/>
          <w:i/>
          <w:iCs/>
          <w:color w:val="2C363A"/>
          <w:sz w:val="22"/>
          <w:szCs w:val="22"/>
          <w:lang w:val="en-GB" w:eastAsia="en-GB"/>
        </w:rPr>
        <w:t>were happy to continue with the plan as set out in the last meeting of Full Council. No decision required.</w:t>
      </w:r>
    </w:p>
    <w:p w14:paraId="2BE865C9" w14:textId="61F01DF8" w:rsidR="00A54BE5" w:rsidRPr="00F401D5" w:rsidRDefault="00A54BE5" w:rsidP="00A54BE5">
      <w:pPr>
        <w:pStyle w:val="ListParagraph"/>
        <w:spacing w:after="100" w:afterAutospacing="1"/>
        <w:ind w:left="1440"/>
        <w:rPr>
          <w:rFonts w:ascii="Arial" w:eastAsia="Times New Roman" w:hAnsi="Arial" w:cs="Arial"/>
          <w:b/>
          <w:bCs/>
          <w:color w:val="2C363A"/>
          <w:sz w:val="22"/>
          <w:szCs w:val="22"/>
          <w:lang w:val="en-GB" w:eastAsia="en-GB"/>
        </w:rPr>
      </w:pPr>
    </w:p>
    <w:p w14:paraId="55C193A3" w14:textId="717B193E" w:rsidR="00F401D5" w:rsidRPr="007B001F" w:rsidRDefault="007B001F" w:rsidP="00F401D5">
      <w:pPr>
        <w:pStyle w:val="ListParagraph"/>
        <w:numPr>
          <w:ilvl w:val="0"/>
          <w:numId w:val="1"/>
        </w:numPr>
        <w:spacing w:after="100" w:afterAutospacing="1"/>
        <w:rPr>
          <w:rFonts w:ascii="Arial" w:hAnsi="Arial" w:cs="Arial"/>
          <w:b/>
          <w:bCs/>
          <w:sz w:val="22"/>
          <w:szCs w:val="22"/>
          <w:lang w:val="en-GB" w:eastAsia="en-GB"/>
        </w:rPr>
      </w:pPr>
      <w:r w:rsidRPr="007B001F">
        <w:rPr>
          <w:rFonts w:ascii="Arial" w:hAnsi="Arial" w:cs="Arial"/>
          <w:b/>
          <w:bCs/>
          <w:sz w:val="22"/>
          <w:szCs w:val="22"/>
          <w:lang w:val="en-GB" w:eastAsia="en-GB"/>
        </w:rPr>
        <w:t xml:space="preserve">2023/126 </w:t>
      </w:r>
      <w:r w:rsidR="007C7CFE" w:rsidRPr="007B001F">
        <w:rPr>
          <w:rFonts w:ascii="Arial" w:hAnsi="Arial" w:cs="Arial"/>
          <w:b/>
          <w:bCs/>
          <w:sz w:val="22"/>
          <w:szCs w:val="22"/>
          <w:lang w:val="en-GB" w:eastAsia="en-GB"/>
        </w:rPr>
        <w:t>Employment</w:t>
      </w:r>
    </w:p>
    <w:p w14:paraId="45361397" w14:textId="06BB16F1" w:rsidR="000F6BB7" w:rsidRPr="005B4933" w:rsidRDefault="00F401D5" w:rsidP="00CF1EE4">
      <w:pPr>
        <w:pStyle w:val="ListParagraph"/>
        <w:numPr>
          <w:ilvl w:val="0"/>
          <w:numId w:val="15"/>
        </w:numPr>
        <w:spacing w:after="100" w:afterAutospacing="1"/>
        <w:rPr>
          <w:rFonts w:ascii="Arial" w:hAnsi="Arial" w:cs="Arial"/>
          <w:b/>
          <w:bCs/>
          <w:sz w:val="22"/>
          <w:szCs w:val="22"/>
          <w:lang w:val="en-GB" w:eastAsia="en-GB"/>
        </w:rPr>
      </w:pPr>
      <w:r w:rsidRPr="007B001F">
        <w:rPr>
          <w:rFonts w:ascii="Arial" w:hAnsi="Arial" w:cs="Arial"/>
          <w:b/>
          <w:bCs/>
          <w:sz w:val="22"/>
          <w:szCs w:val="22"/>
          <w:lang w:val="en-GB" w:eastAsia="en-GB"/>
        </w:rPr>
        <w:t>Update on employment claim</w:t>
      </w:r>
      <w:r w:rsidR="005B4933">
        <w:rPr>
          <w:rFonts w:ascii="Arial" w:hAnsi="Arial" w:cs="Arial"/>
          <w:b/>
          <w:bCs/>
          <w:sz w:val="22"/>
          <w:szCs w:val="22"/>
          <w:lang w:val="en-GB" w:eastAsia="en-GB"/>
        </w:rPr>
        <w:br/>
      </w:r>
      <w:r w:rsidR="005B4933">
        <w:rPr>
          <w:rFonts w:ascii="Arial" w:hAnsi="Arial" w:cs="Arial"/>
          <w:i/>
          <w:iCs/>
          <w:sz w:val="22"/>
          <w:szCs w:val="22"/>
          <w:lang w:val="en-GB" w:eastAsia="en-GB"/>
        </w:rPr>
        <w:t>The Clerk provided Councillors with an update that the Council’s instructions had been relayed to the Council’s Legal Representative and she is awaiting a response.</w:t>
      </w:r>
    </w:p>
    <w:p w14:paraId="0DFA8552" w14:textId="6B997C23" w:rsidR="005B4933" w:rsidRDefault="005B4933" w:rsidP="005B4933">
      <w:pPr>
        <w:spacing w:after="100" w:afterAutospacing="1"/>
        <w:rPr>
          <w:rFonts w:ascii="Arial" w:hAnsi="Arial" w:cs="Arial"/>
          <w:b/>
          <w:bCs/>
          <w:sz w:val="22"/>
          <w:szCs w:val="22"/>
          <w:lang w:val="en-GB" w:eastAsia="en-GB"/>
        </w:rPr>
      </w:pPr>
      <w:r>
        <w:rPr>
          <w:rFonts w:ascii="Arial" w:hAnsi="Arial" w:cs="Arial"/>
          <w:b/>
          <w:bCs/>
          <w:sz w:val="22"/>
          <w:szCs w:val="22"/>
          <w:lang w:val="en-GB" w:eastAsia="en-GB"/>
        </w:rPr>
        <w:t>Meeting Closed at 20.03</w:t>
      </w:r>
    </w:p>
    <w:p w14:paraId="7697252A" w14:textId="77777777" w:rsidR="005B4933" w:rsidRPr="005B4933" w:rsidRDefault="005B4933" w:rsidP="005B4933">
      <w:pPr>
        <w:spacing w:after="100" w:afterAutospacing="1"/>
        <w:rPr>
          <w:rFonts w:ascii="Arial" w:hAnsi="Arial" w:cs="Arial"/>
          <w:b/>
          <w:bCs/>
          <w:sz w:val="22"/>
          <w:szCs w:val="22"/>
          <w:lang w:val="en-GB" w:eastAsia="en-GB"/>
        </w:rPr>
      </w:pPr>
    </w:p>
    <w:p w14:paraId="5B4ACC2C" w14:textId="1A845CBB" w:rsidR="00ED0A82" w:rsidRPr="00745C9E" w:rsidRDefault="00ED0A82" w:rsidP="00A54BE5">
      <w:pPr>
        <w:spacing w:after="100" w:afterAutospacing="1"/>
        <w:jc w:val="right"/>
        <w:rPr>
          <w:rFonts w:ascii="Arial" w:eastAsia="Times New Roman" w:hAnsi="Arial" w:cs="Arial"/>
          <w:color w:val="2C363A"/>
          <w:sz w:val="22"/>
          <w:szCs w:val="22"/>
          <w:lang w:val="en-GB" w:eastAsia="en-GB"/>
        </w:rPr>
      </w:pPr>
    </w:p>
    <w:sectPr w:rsidR="00ED0A82" w:rsidRPr="00745C9E" w:rsidSect="00ED0A82">
      <w:headerReference w:type="even" r:id="rId7"/>
      <w:headerReference w:type="default" r:id="rId8"/>
      <w:footerReference w:type="even" r:id="rId9"/>
      <w:footerReference w:type="default" r:id="rId10"/>
      <w:headerReference w:type="first" r:id="rId11"/>
      <w:footerReference w:type="first" r:id="rId12"/>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8F470" w14:textId="77777777" w:rsidR="00081B50" w:rsidRDefault="00081B50" w:rsidP="00ED0A82">
      <w:r>
        <w:separator/>
      </w:r>
    </w:p>
  </w:endnote>
  <w:endnote w:type="continuationSeparator" w:id="0">
    <w:p w14:paraId="35FA8F5A" w14:textId="77777777" w:rsidR="00081B50" w:rsidRDefault="00081B50" w:rsidP="00ED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99A2" w14:textId="77777777" w:rsidR="005B4933" w:rsidRDefault="005B4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9365" w14:textId="7D5489D2" w:rsidR="00ED0A82" w:rsidRPr="00ED0A82" w:rsidRDefault="00ED0A82" w:rsidP="00ED0A82">
    <w:pPr>
      <w:jc w:val="center"/>
      <w:rPr>
        <w:rFonts w:ascii="Arial" w:hAnsi="Arial" w:cs="Arial"/>
        <w:sz w:val="22"/>
        <w:szCs w:val="22"/>
      </w:rPr>
    </w:pPr>
    <w:r w:rsidRPr="00ED0A82">
      <w:rPr>
        <w:rFonts w:ascii="Arial" w:hAnsi="Arial" w:cs="Arial"/>
        <w:sz w:val="22"/>
        <w:szCs w:val="22"/>
      </w:rPr>
      <w:t xml:space="preserve">Mawr Community Council, 38 </w:t>
    </w:r>
    <w:proofErr w:type="spellStart"/>
    <w:r w:rsidRPr="00ED0A82">
      <w:rPr>
        <w:rFonts w:ascii="Arial" w:hAnsi="Arial" w:cs="Arial"/>
        <w:sz w:val="22"/>
        <w:szCs w:val="22"/>
      </w:rPr>
      <w:t>Heatherslade</w:t>
    </w:r>
    <w:proofErr w:type="spellEnd"/>
    <w:r w:rsidRPr="00ED0A82">
      <w:rPr>
        <w:rFonts w:ascii="Arial" w:hAnsi="Arial" w:cs="Arial"/>
        <w:sz w:val="22"/>
        <w:szCs w:val="22"/>
      </w:rPr>
      <w:t xml:space="preserve"> Road, Southgate, Swansea, SA3 2DD</w:t>
    </w:r>
  </w:p>
  <w:p w14:paraId="0230B072" w14:textId="64DE75C2"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 xml:space="preserve">Tel: 07305 007575.  Email: </w:t>
    </w:r>
    <w:proofErr w:type="spellStart"/>
    <w:r w:rsidRPr="00ED0A82">
      <w:rPr>
        <w:rFonts w:ascii="Arial" w:hAnsi="Arial" w:cs="Arial"/>
        <w:sz w:val="22"/>
        <w:szCs w:val="22"/>
      </w:rPr>
      <w:t>officer@mawrcommunitycouncil.cymru</w:t>
    </w:r>
    <w:proofErr w:type="spellEnd"/>
  </w:p>
  <w:p w14:paraId="6FEC7DD0" w14:textId="1DC5DA68"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www.mawrcommunitycouncil.org.uk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68C0" w14:textId="77777777" w:rsidR="005B4933" w:rsidRDefault="005B4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5268B" w14:textId="77777777" w:rsidR="00081B50" w:rsidRDefault="00081B50" w:rsidP="00ED0A82">
      <w:r>
        <w:separator/>
      </w:r>
    </w:p>
  </w:footnote>
  <w:footnote w:type="continuationSeparator" w:id="0">
    <w:p w14:paraId="6A4E72AC" w14:textId="77777777" w:rsidR="00081B50" w:rsidRDefault="00081B50" w:rsidP="00ED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E68B" w14:textId="6B30D8F1" w:rsidR="005B4933" w:rsidRDefault="005B4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490" w14:textId="4BFF75E8" w:rsidR="00ED0A82" w:rsidRDefault="00ED0A82" w:rsidP="00ED0A82">
    <w:pPr>
      <w:pStyle w:val="Header"/>
      <w:jc w:val="center"/>
    </w:pPr>
    <w:r>
      <w:rPr>
        <w:noProof/>
      </w:rPr>
      <w:drawing>
        <wp:anchor distT="0" distB="0" distL="114300" distR="114300" simplePos="0" relativeHeight="251659264" behindDoc="1" locked="0" layoutInCell="1" allowOverlap="1" wp14:anchorId="0574B882" wp14:editId="0E0F4A91">
          <wp:simplePos x="0" y="0"/>
          <wp:positionH relativeFrom="column">
            <wp:posOffset>2550891</wp:posOffset>
          </wp:positionH>
          <wp:positionV relativeFrom="paragraph">
            <wp:posOffset>-294640</wp:posOffset>
          </wp:positionV>
          <wp:extent cx="1129030" cy="680085"/>
          <wp:effectExtent l="0" t="0" r="1270" b="5715"/>
          <wp:wrapTight wrapText="bothSides">
            <wp:wrapPolygon edited="0">
              <wp:start x="0" y="0"/>
              <wp:lineTo x="0" y="21378"/>
              <wp:lineTo x="21381" y="21378"/>
              <wp:lineTo x="2138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030" cy="680085"/>
                  </a:xfrm>
                  <a:prstGeom prst="rect">
                    <a:avLst/>
                  </a:prstGeom>
                </pic:spPr>
              </pic:pic>
            </a:graphicData>
          </a:graphic>
          <wp14:sizeRelH relativeFrom="page">
            <wp14:pctWidth>0</wp14:pctWidth>
          </wp14:sizeRelH>
          <wp14:sizeRelV relativeFrom="page">
            <wp14:pctHeight>0</wp14:pctHeight>
          </wp14:sizeRelV>
        </wp:anchor>
      </w:drawing>
    </w:r>
  </w:p>
  <w:p w14:paraId="10AED318" w14:textId="77777777" w:rsidR="00ED0A82" w:rsidRDefault="00ED0A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3960" w14:textId="55A30CDA" w:rsidR="005B4933" w:rsidRDefault="005B4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9A7"/>
    <w:multiLevelType w:val="hybridMultilevel"/>
    <w:tmpl w:val="A6BAB1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39F68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3AF3BBE"/>
    <w:multiLevelType w:val="hybridMultilevel"/>
    <w:tmpl w:val="10DAD0F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29E56A57"/>
    <w:multiLevelType w:val="hybridMultilevel"/>
    <w:tmpl w:val="AB9636F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CE4247A"/>
    <w:multiLevelType w:val="hybridMultilevel"/>
    <w:tmpl w:val="2BFCDD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D1A5B5F"/>
    <w:multiLevelType w:val="hybridMultilevel"/>
    <w:tmpl w:val="2C80746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B7E59B1"/>
    <w:multiLevelType w:val="hybridMultilevel"/>
    <w:tmpl w:val="5150E4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F3575D6"/>
    <w:multiLevelType w:val="hybridMultilevel"/>
    <w:tmpl w:val="3A809014"/>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534585"/>
    <w:multiLevelType w:val="hybridMultilevel"/>
    <w:tmpl w:val="E688A0D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1F36E78"/>
    <w:multiLevelType w:val="hybridMultilevel"/>
    <w:tmpl w:val="5150E46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67021514"/>
    <w:multiLevelType w:val="hybridMultilevel"/>
    <w:tmpl w:val="AD5400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E372E6"/>
    <w:multiLevelType w:val="hybridMultilevel"/>
    <w:tmpl w:val="5CA4572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749E15A4"/>
    <w:multiLevelType w:val="hybridMultilevel"/>
    <w:tmpl w:val="D65E4F5E"/>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08090017">
      <w:start w:val="1"/>
      <w:numFmt w:val="lowerLetter"/>
      <w:lvlText w:val="%3)"/>
      <w:lvlJc w:val="left"/>
      <w:pPr>
        <w:ind w:left="1440" w:hanging="36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3" w15:restartNumberingAfterBreak="0">
    <w:nsid w:val="75505DAB"/>
    <w:multiLevelType w:val="hybridMultilevel"/>
    <w:tmpl w:val="ADA29D0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8090017">
      <w:start w:val="1"/>
      <w:numFmt w:val="lowerLetter"/>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7CD54EBD"/>
    <w:multiLevelType w:val="hybridMultilevel"/>
    <w:tmpl w:val="E5CC570A"/>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5" w15:restartNumberingAfterBreak="0">
    <w:nsid w:val="7FBA449F"/>
    <w:multiLevelType w:val="hybridMultilevel"/>
    <w:tmpl w:val="A7A621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E80BFC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0520215">
    <w:abstractNumId w:val="15"/>
  </w:num>
  <w:num w:numId="2" w16cid:durableId="476991292">
    <w:abstractNumId w:val="6"/>
  </w:num>
  <w:num w:numId="3" w16cid:durableId="2065785162">
    <w:abstractNumId w:val="13"/>
  </w:num>
  <w:num w:numId="4" w16cid:durableId="833178258">
    <w:abstractNumId w:val="0"/>
  </w:num>
  <w:num w:numId="5" w16cid:durableId="383720499">
    <w:abstractNumId w:val="7"/>
  </w:num>
  <w:num w:numId="6" w16cid:durableId="1803034700">
    <w:abstractNumId w:val="4"/>
  </w:num>
  <w:num w:numId="7" w16cid:durableId="1417634882">
    <w:abstractNumId w:val="1"/>
  </w:num>
  <w:num w:numId="8" w16cid:durableId="1047879239">
    <w:abstractNumId w:val="9"/>
  </w:num>
  <w:num w:numId="9" w16cid:durableId="497312470">
    <w:abstractNumId w:val="14"/>
  </w:num>
  <w:num w:numId="10" w16cid:durableId="1937782543">
    <w:abstractNumId w:val="12"/>
  </w:num>
  <w:num w:numId="11" w16cid:durableId="1326666531">
    <w:abstractNumId w:val="3"/>
  </w:num>
  <w:num w:numId="12" w16cid:durableId="1806896367">
    <w:abstractNumId w:val="11"/>
  </w:num>
  <w:num w:numId="13" w16cid:durableId="1996688132">
    <w:abstractNumId w:val="8"/>
  </w:num>
  <w:num w:numId="14" w16cid:durableId="1021779645">
    <w:abstractNumId w:val="10"/>
  </w:num>
  <w:num w:numId="15" w16cid:durableId="645359437">
    <w:abstractNumId w:val="5"/>
  </w:num>
  <w:num w:numId="16" w16cid:durableId="439883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82"/>
    <w:rsid w:val="000546E9"/>
    <w:rsid w:val="0005516F"/>
    <w:rsid w:val="00081B50"/>
    <w:rsid w:val="000C5419"/>
    <w:rsid w:val="000F6BB7"/>
    <w:rsid w:val="001007F3"/>
    <w:rsid w:val="00174B7B"/>
    <w:rsid w:val="001D3B7D"/>
    <w:rsid w:val="001E35A0"/>
    <w:rsid w:val="00267ABE"/>
    <w:rsid w:val="002E7530"/>
    <w:rsid w:val="00344AB1"/>
    <w:rsid w:val="004871EA"/>
    <w:rsid w:val="004B600A"/>
    <w:rsid w:val="00532028"/>
    <w:rsid w:val="005612D0"/>
    <w:rsid w:val="005A202F"/>
    <w:rsid w:val="005A319F"/>
    <w:rsid w:val="005B4933"/>
    <w:rsid w:val="00693CA0"/>
    <w:rsid w:val="006B366E"/>
    <w:rsid w:val="00706381"/>
    <w:rsid w:val="00745C9E"/>
    <w:rsid w:val="007802B8"/>
    <w:rsid w:val="007B001F"/>
    <w:rsid w:val="007B6D57"/>
    <w:rsid w:val="007C7CFE"/>
    <w:rsid w:val="00825AD4"/>
    <w:rsid w:val="00874157"/>
    <w:rsid w:val="00911674"/>
    <w:rsid w:val="009519B5"/>
    <w:rsid w:val="00960A90"/>
    <w:rsid w:val="00995D28"/>
    <w:rsid w:val="00A54BE5"/>
    <w:rsid w:val="00AC29AF"/>
    <w:rsid w:val="00AE1290"/>
    <w:rsid w:val="00B2282A"/>
    <w:rsid w:val="00BA0D76"/>
    <w:rsid w:val="00BB6918"/>
    <w:rsid w:val="00BC5513"/>
    <w:rsid w:val="00BF5D53"/>
    <w:rsid w:val="00C13F98"/>
    <w:rsid w:val="00CE2A7C"/>
    <w:rsid w:val="00CF1EE4"/>
    <w:rsid w:val="00D424E4"/>
    <w:rsid w:val="00D46B6F"/>
    <w:rsid w:val="00D65021"/>
    <w:rsid w:val="00DF09F1"/>
    <w:rsid w:val="00E01E8B"/>
    <w:rsid w:val="00E10052"/>
    <w:rsid w:val="00E21D7F"/>
    <w:rsid w:val="00E4242C"/>
    <w:rsid w:val="00ED0A82"/>
    <w:rsid w:val="00F07806"/>
    <w:rsid w:val="00F37BBF"/>
    <w:rsid w:val="00F401D5"/>
    <w:rsid w:val="00FC32B1"/>
    <w:rsid w:val="00FF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290CD"/>
  <w15:chartTrackingRefBased/>
  <w15:docId w15:val="{43A2A800-A51F-5141-9E9F-8EA3ABCE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EE4"/>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A82"/>
    <w:pPr>
      <w:tabs>
        <w:tab w:val="center" w:pos="4513"/>
        <w:tab w:val="right" w:pos="9026"/>
      </w:tabs>
    </w:pPr>
  </w:style>
  <w:style w:type="character" w:customStyle="1" w:styleId="HeaderChar">
    <w:name w:val="Header Char"/>
    <w:basedOn w:val="DefaultParagraphFont"/>
    <w:link w:val="Header"/>
    <w:uiPriority w:val="99"/>
    <w:rsid w:val="00ED0A82"/>
  </w:style>
  <w:style w:type="paragraph" w:styleId="Footer">
    <w:name w:val="footer"/>
    <w:basedOn w:val="Normal"/>
    <w:link w:val="FooterChar"/>
    <w:uiPriority w:val="99"/>
    <w:unhideWhenUsed/>
    <w:rsid w:val="00ED0A82"/>
    <w:pPr>
      <w:tabs>
        <w:tab w:val="center" w:pos="4513"/>
        <w:tab w:val="right" w:pos="9026"/>
      </w:tabs>
    </w:pPr>
  </w:style>
  <w:style w:type="character" w:customStyle="1" w:styleId="FooterChar">
    <w:name w:val="Footer Char"/>
    <w:basedOn w:val="DefaultParagraphFont"/>
    <w:link w:val="Footer"/>
    <w:uiPriority w:val="99"/>
    <w:rsid w:val="00ED0A82"/>
  </w:style>
  <w:style w:type="character" w:styleId="Hyperlink">
    <w:name w:val="Hyperlink"/>
    <w:basedOn w:val="DefaultParagraphFont"/>
    <w:uiPriority w:val="99"/>
    <w:unhideWhenUsed/>
    <w:rsid w:val="00ED0A82"/>
    <w:rPr>
      <w:color w:val="0563C1" w:themeColor="hyperlink"/>
      <w:u w:val="single"/>
    </w:rPr>
  </w:style>
  <w:style w:type="character" w:styleId="UnresolvedMention">
    <w:name w:val="Unresolved Mention"/>
    <w:basedOn w:val="DefaultParagraphFont"/>
    <w:uiPriority w:val="99"/>
    <w:semiHidden/>
    <w:unhideWhenUsed/>
    <w:rsid w:val="00ED0A82"/>
    <w:rPr>
      <w:color w:val="605E5C"/>
      <w:shd w:val="clear" w:color="auto" w:fill="E1DFDD"/>
    </w:rPr>
  </w:style>
  <w:style w:type="paragraph" w:styleId="ListParagraph">
    <w:name w:val="List Paragraph"/>
    <w:basedOn w:val="Normal"/>
    <w:uiPriority w:val="34"/>
    <w:qFormat/>
    <w:rsid w:val="00CF1EE4"/>
    <w:pPr>
      <w:ind w:left="720"/>
      <w:contextualSpacing/>
    </w:pPr>
  </w:style>
  <w:style w:type="character" w:customStyle="1" w:styleId="apple-converted-space">
    <w:name w:val="apple-converted-space"/>
    <w:basedOn w:val="DefaultParagraphFont"/>
    <w:rsid w:val="00CF1EE4"/>
  </w:style>
  <w:style w:type="character" w:styleId="FollowedHyperlink">
    <w:name w:val="FollowedHyperlink"/>
    <w:basedOn w:val="DefaultParagraphFont"/>
    <w:uiPriority w:val="99"/>
    <w:semiHidden/>
    <w:unhideWhenUsed/>
    <w:rsid w:val="00BA0D76"/>
    <w:rPr>
      <w:color w:val="954F72" w:themeColor="followedHyperlink"/>
      <w:u w:val="single"/>
    </w:rPr>
  </w:style>
  <w:style w:type="character" w:customStyle="1" w:styleId="description">
    <w:name w:val="description"/>
    <w:basedOn w:val="DefaultParagraphFont"/>
    <w:rsid w:val="004871EA"/>
  </w:style>
  <w:style w:type="character" w:customStyle="1" w:styleId="divider2">
    <w:name w:val="divider2"/>
    <w:basedOn w:val="DefaultParagraphFont"/>
    <w:rsid w:val="004871EA"/>
  </w:style>
  <w:style w:type="character" w:customStyle="1" w:styleId="address">
    <w:name w:val="address"/>
    <w:basedOn w:val="DefaultParagraphFont"/>
    <w:rsid w:val="004871EA"/>
  </w:style>
  <w:style w:type="character" w:customStyle="1" w:styleId="casenumber">
    <w:name w:val="casenumber"/>
    <w:basedOn w:val="DefaultParagraphFont"/>
    <w:rsid w:val="005A319F"/>
  </w:style>
  <w:style w:type="character" w:customStyle="1" w:styleId="divider1">
    <w:name w:val="divider1"/>
    <w:basedOn w:val="DefaultParagraphFont"/>
    <w:rsid w:val="005A319F"/>
  </w:style>
  <w:style w:type="paragraph" w:customStyle="1" w:styleId="BodyA">
    <w:name w:val="Body A"/>
    <w:rsid w:val="00F401D5"/>
    <w:pPr>
      <w:pBdr>
        <w:top w:val="nil"/>
        <w:left w:val="nil"/>
        <w:bottom w:val="nil"/>
        <w:right w:val="nil"/>
        <w:between w:val="nil"/>
        <w:bar w:val="nil"/>
      </w:pBdr>
    </w:pPr>
    <w:rPr>
      <w:rFonts w:ascii="Calibri" w:eastAsia="Arial Unicode MS" w:hAnsi="Calibri" w:cs="Arial Unicode MS"/>
      <w:color w:val="000000"/>
      <w:kern w:val="0"/>
      <w:u w:color="000000"/>
      <w:bdr w:val="nil"/>
      <w:lang w:val="en-US" w:eastAsia="en-GB"/>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83061">
      <w:bodyDiv w:val="1"/>
      <w:marLeft w:val="0"/>
      <w:marRight w:val="0"/>
      <w:marTop w:val="0"/>
      <w:marBottom w:val="0"/>
      <w:divBdr>
        <w:top w:val="none" w:sz="0" w:space="0" w:color="auto"/>
        <w:left w:val="none" w:sz="0" w:space="0" w:color="auto"/>
        <w:bottom w:val="none" w:sz="0" w:space="0" w:color="auto"/>
        <w:right w:val="none" w:sz="0" w:space="0" w:color="auto"/>
      </w:divBdr>
      <w:divsChild>
        <w:div w:id="1150174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mawrcouncil@outlook.com</cp:lastModifiedBy>
  <cp:revision>3</cp:revision>
  <dcterms:created xsi:type="dcterms:W3CDTF">2023-10-23T14:38:00Z</dcterms:created>
  <dcterms:modified xsi:type="dcterms:W3CDTF">2023-10-23T14:38:00Z</dcterms:modified>
</cp:coreProperties>
</file>