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3317" w14:textId="79F12FF7" w:rsidR="00A7525D" w:rsidRDefault="00B77DF3" w:rsidP="003A440D">
      <w:pPr>
        <w:rPr>
          <w:rFonts w:ascii="Arial" w:hAnsi="Arial" w:cs="Arial"/>
          <w:b/>
          <w:caps/>
          <w:sz w:val="22"/>
          <w:szCs w:val="22"/>
        </w:rPr>
      </w:pPr>
      <w:r>
        <w:rPr>
          <w:rFonts w:ascii="Arial" w:hAnsi="Arial" w:cs="Arial"/>
          <w:bCs/>
          <w:sz w:val="22"/>
          <w:szCs w:val="22"/>
        </w:rPr>
        <w:t xml:space="preserve">                                                                                                                                                                                                                                                                                                                                                                                                                                                                                                       </w:t>
      </w:r>
    </w:p>
    <w:p w14:paraId="499826BB" w14:textId="417E4C39" w:rsidR="00B77DF3" w:rsidRPr="00A7525D" w:rsidRDefault="00B77DF3" w:rsidP="00B77DF3">
      <w:pPr>
        <w:jc w:val="center"/>
        <w:rPr>
          <w:rFonts w:ascii="Arial" w:hAnsi="Arial" w:cs="Arial"/>
          <w:b/>
          <w:sz w:val="22"/>
          <w:szCs w:val="22"/>
        </w:rPr>
      </w:pPr>
      <w:r w:rsidRPr="00A7525D">
        <w:rPr>
          <w:rFonts w:ascii="Arial" w:hAnsi="Arial" w:cs="Arial"/>
          <w:b/>
          <w:caps/>
          <w:sz w:val="22"/>
          <w:szCs w:val="22"/>
        </w:rPr>
        <w:t>ESTATES, HEALTH AND SAFETY COMMITTEE meeting of Mawr Community Council (MCC)</w:t>
      </w:r>
    </w:p>
    <w:p w14:paraId="6D129D36" w14:textId="77777777" w:rsidR="00B77DF3" w:rsidRPr="00A7525D" w:rsidRDefault="00B77DF3" w:rsidP="00B77DF3">
      <w:pPr>
        <w:jc w:val="center"/>
        <w:rPr>
          <w:rFonts w:ascii="Arial" w:hAnsi="Arial" w:cs="Arial"/>
          <w:b/>
          <w:caps/>
          <w:sz w:val="22"/>
          <w:szCs w:val="22"/>
        </w:rPr>
      </w:pPr>
      <w:r w:rsidRPr="00A7525D">
        <w:rPr>
          <w:rFonts w:ascii="Arial" w:hAnsi="Arial" w:cs="Arial"/>
          <w:b/>
          <w:sz w:val="22"/>
          <w:szCs w:val="22"/>
        </w:rPr>
        <w:t>Held remotely via Zoom on Monday 30</w:t>
      </w:r>
      <w:r w:rsidRPr="00A7525D">
        <w:rPr>
          <w:rFonts w:ascii="Arial" w:hAnsi="Arial" w:cs="Arial"/>
          <w:b/>
          <w:sz w:val="22"/>
          <w:szCs w:val="22"/>
          <w:vertAlign w:val="superscript"/>
        </w:rPr>
        <w:t>th</w:t>
      </w:r>
      <w:r w:rsidRPr="00A7525D">
        <w:rPr>
          <w:rFonts w:ascii="Arial" w:hAnsi="Arial" w:cs="Arial"/>
          <w:b/>
          <w:sz w:val="22"/>
          <w:szCs w:val="22"/>
        </w:rPr>
        <w:t xml:space="preserve"> October at 8.00 pm.</w:t>
      </w:r>
    </w:p>
    <w:p w14:paraId="2328C939" w14:textId="77777777" w:rsidR="00B77DF3" w:rsidRPr="00A7525D" w:rsidRDefault="00B77DF3" w:rsidP="00B77DF3">
      <w:pPr>
        <w:rPr>
          <w:rFonts w:ascii="Helvetica" w:eastAsiaTheme="minorHAnsi" w:hAnsi="Helvetica" w:cs="Helvetica"/>
          <w:color w:val="616074"/>
          <w:sz w:val="22"/>
          <w:szCs w:val="22"/>
          <w:lang w:val="en-GB"/>
          <w14:ligatures w14:val="standardContextual"/>
        </w:rPr>
      </w:pPr>
    </w:p>
    <w:p w14:paraId="58B82604" w14:textId="19BD5EC7" w:rsidR="00B77DF3" w:rsidRPr="00A7525D" w:rsidRDefault="00647D12" w:rsidP="00B77DF3">
      <w:pPr>
        <w:jc w:val="center"/>
        <w:rPr>
          <w:rFonts w:ascii="Arial" w:hAnsi="Arial" w:cs="Arial"/>
          <w:b/>
          <w:bCs/>
          <w:sz w:val="22"/>
          <w:szCs w:val="22"/>
          <w:u w:val="single"/>
        </w:rPr>
      </w:pPr>
      <w:r>
        <w:rPr>
          <w:rFonts w:ascii="Arial" w:hAnsi="Arial" w:cs="Arial"/>
          <w:b/>
          <w:bCs/>
          <w:sz w:val="22"/>
          <w:szCs w:val="22"/>
          <w:u w:val="single"/>
        </w:rPr>
        <w:t xml:space="preserve">Final </w:t>
      </w:r>
      <w:r w:rsidR="00A7525D" w:rsidRPr="00A7525D">
        <w:rPr>
          <w:rFonts w:ascii="Arial" w:hAnsi="Arial" w:cs="Arial"/>
          <w:b/>
          <w:bCs/>
          <w:sz w:val="22"/>
          <w:szCs w:val="22"/>
          <w:u w:val="single"/>
        </w:rPr>
        <w:t>Minutes</w:t>
      </w:r>
    </w:p>
    <w:p w14:paraId="2B975AEB" w14:textId="77777777" w:rsidR="00B77DF3" w:rsidRPr="00A7525D" w:rsidRDefault="00B77DF3" w:rsidP="00B77DF3">
      <w:pPr>
        <w:rPr>
          <w:rFonts w:ascii="Arial" w:hAnsi="Arial" w:cs="Arial"/>
          <w:b/>
          <w:bCs/>
          <w:sz w:val="22"/>
          <w:szCs w:val="22"/>
          <w:u w:val="single"/>
        </w:rPr>
      </w:pPr>
    </w:p>
    <w:p w14:paraId="6887BFB0" w14:textId="5E4544C8" w:rsidR="00B77DF3" w:rsidRPr="00FE5F60" w:rsidRDefault="00A7525D" w:rsidP="00B77DF3">
      <w:pPr>
        <w:spacing w:after="100" w:afterAutospacing="1"/>
        <w:rPr>
          <w:rFonts w:ascii="Arial" w:hAnsi="Arial" w:cs="Arial"/>
          <w:color w:val="2C363A"/>
          <w:sz w:val="22"/>
          <w:szCs w:val="22"/>
          <w:shd w:val="clear" w:color="auto" w:fill="FFFFFF"/>
        </w:rPr>
      </w:pPr>
      <w:r w:rsidRPr="00A7525D">
        <w:rPr>
          <w:rFonts w:ascii="Arial" w:eastAsia="Times New Roman" w:hAnsi="Arial" w:cs="Arial"/>
          <w:b/>
          <w:bCs/>
          <w:color w:val="2C363A"/>
          <w:sz w:val="22"/>
          <w:szCs w:val="22"/>
          <w:lang w:val="en-GB" w:eastAsia="en-GB"/>
        </w:rPr>
        <w:t>Present:</w:t>
      </w:r>
      <w:r w:rsidR="00FE5F60">
        <w:rPr>
          <w:rFonts w:ascii="Arial" w:eastAsia="Times New Roman" w:hAnsi="Arial" w:cs="Arial"/>
          <w:b/>
          <w:bCs/>
          <w:color w:val="2C363A"/>
          <w:sz w:val="22"/>
          <w:szCs w:val="22"/>
          <w:lang w:val="en-GB" w:eastAsia="en-GB"/>
        </w:rPr>
        <w:t xml:space="preserve"> </w:t>
      </w:r>
      <w:r w:rsidR="00FE5F60" w:rsidRPr="00FE5F60">
        <w:rPr>
          <w:rFonts w:ascii="Arial" w:eastAsia="Times New Roman" w:hAnsi="Arial" w:cs="Arial"/>
          <w:color w:val="2C363A"/>
          <w:sz w:val="22"/>
          <w:szCs w:val="22"/>
          <w:lang w:val="en-GB" w:eastAsia="en-GB"/>
        </w:rPr>
        <w:t>Cllr. Darren James – Chair (DJ), Cllr. Martin Davies (MD), Cllr. Caroline Williams (CW), Cllr. Linda Frame (LF)</w:t>
      </w:r>
      <w:r w:rsidRPr="00A7525D">
        <w:rPr>
          <w:rFonts w:ascii="Arial" w:eastAsia="Times New Roman" w:hAnsi="Arial" w:cs="Arial"/>
          <w:b/>
          <w:bCs/>
          <w:color w:val="2C363A"/>
          <w:sz w:val="22"/>
          <w:szCs w:val="22"/>
          <w:lang w:val="en-GB" w:eastAsia="en-GB"/>
        </w:rPr>
        <w:br/>
      </w:r>
      <w:r w:rsidR="00B77DF3" w:rsidRPr="00A7525D">
        <w:rPr>
          <w:rFonts w:ascii="Arial" w:eastAsia="Times New Roman" w:hAnsi="Arial" w:cs="Arial"/>
          <w:b/>
          <w:bCs/>
          <w:color w:val="2C363A"/>
          <w:sz w:val="22"/>
          <w:szCs w:val="22"/>
          <w:lang w:val="en-GB" w:eastAsia="en-GB"/>
        </w:rPr>
        <w:t>Apologies</w:t>
      </w:r>
      <w:r w:rsidRPr="00A7525D">
        <w:rPr>
          <w:rFonts w:ascii="Arial" w:eastAsia="Times New Roman" w:hAnsi="Arial" w:cs="Arial"/>
          <w:b/>
          <w:bCs/>
          <w:color w:val="2C363A"/>
          <w:sz w:val="22"/>
          <w:szCs w:val="22"/>
          <w:lang w:val="en-GB" w:eastAsia="en-GB"/>
        </w:rPr>
        <w:t>:</w:t>
      </w:r>
      <w:r w:rsidR="00FE5F60">
        <w:rPr>
          <w:rFonts w:ascii="Arial" w:eastAsia="Times New Roman" w:hAnsi="Arial" w:cs="Arial"/>
          <w:b/>
          <w:bCs/>
          <w:color w:val="2C363A"/>
          <w:sz w:val="22"/>
          <w:szCs w:val="22"/>
          <w:lang w:val="en-GB" w:eastAsia="en-GB"/>
        </w:rPr>
        <w:t xml:space="preserve"> </w:t>
      </w:r>
      <w:r w:rsidR="00FE5F60" w:rsidRPr="00FE5F60">
        <w:rPr>
          <w:rFonts w:ascii="Arial" w:eastAsia="Times New Roman" w:hAnsi="Arial" w:cs="Arial"/>
          <w:color w:val="2C363A"/>
          <w:sz w:val="22"/>
          <w:szCs w:val="22"/>
          <w:lang w:val="en-GB" w:eastAsia="en-GB"/>
        </w:rPr>
        <w:t>Cllr. Victoria Morgan-Beattie (VMB)</w:t>
      </w:r>
    </w:p>
    <w:p w14:paraId="3AD1A65E" w14:textId="762EA38C" w:rsidR="00B77DF3" w:rsidRPr="007543A5" w:rsidRDefault="00B77DF3" w:rsidP="00B77DF3">
      <w:pPr>
        <w:spacing w:after="100" w:afterAutospacing="1"/>
        <w:rPr>
          <w:rFonts w:ascii="Arial" w:eastAsia="Times New Roman" w:hAnsi="Arial" w:cs="Arial"/>
          <w:i/>
          <w:iCs/>
          <w:color w:val="2C363A"/>
          <w:sz w:val="22"/>
          <w:szCs w:val="22"/>
          <w:lang w:val="en-GB" w:eastAsia="en-GB"/>
        </w:rPr>
      </w:pPr>
      <w:r w:rsidRPr="00A7525D">
        <w:rPr>
          <w:rFonts w:ascii="Arial" w:eastAsia="Times New Roman" w:hAnsi="Arial" w:cs="Arial"/>
          <w:b/>
          <w:bCs/>
          <w:color w:val="2C363A"/>
          <w:sz w:val="22"/>
          <w:szCs w:val="22"/>
          <w:lang w:val="en-GB" w:eastAsia="en-GB"/>
        </w:rPr>
        <w:t>Declarations of Interest</w:t>
      </w:r>
      <w:r w:rsidR="00A7525D" w:rsidRPr="00A7525D">
        <w:rPr>
          <w:rFonts w:ascii="Arial" w:eastAsia="Times New Roman" w:hAnsi="Arial" w:cs="Arial"/>
          <w:b/>
          <w:bCs/>
          <w:color w:val="2C363A"/>
          <w:sz w:val="22"/>
          <w:szCs w:val="22"/>
          <w:lang w:val="en-GB" w:eastAsia="en-GB"/>
        </w:rPr>
        <w:t>:</w:t>
      </w:r>
      <w:r w:rsidR="007543A5">
        <w:rPr>
          <w:rFonts w:ascii="Arial" w:eastAsia="Times New Roman" w:hAnsi="Arial" w:cs="Arial"/>
          <w:i/>
          <w:iCs/>
          <w:color w:val="2C363A"/>
          <w:sz w:val="22"/>
          <w:szCs w:val="22"/>
          <w:lang w:val="en-GB" w:eastAsia="en-GB"/>
        </w:rPr>
        <w:t xml:space="preserve"> None</w:t>
      </w:r>
    </w:p>
    <w:p w14:paraId="17E83F6A" w14:textId="5F4B2681" w:rsidR="00B77DF3" w:rsidRPr="007543A5" w:rsidRDefault="00B77DF3" w:rsidP="00B77DF3">
      <w:pPr>
        <w:spacing w:after="100" w:afterAutospacing="1"/>
        <w:rPr>
          <w:rFonts w:ascii="Arial" w:eastAsia="Times New Roman" w:hAnsi="Arial" w:cs="Arial"/>
          <w:i/>
          <w:iCs/>
          <w:color w:val="2C363A"/>
          <w:sz w:val="22"/>
          <w:szCs w:val="22"/>
          <w:lang w:val="en-GB" w:eastAsia="en-GB"/>
        </w:rPr>
      </w:pPr>
      <w:r w:rsidRPr="00A7525D">
        <w:rPr>
          <w:rFonts w:ascii="Arial" w:eastAsia="Times New Roman" w:hAnsi="Arial" w:cs="Arial"/>
          <w:b/>
          <w:bCs/>
          <w:color w:val="2C363A"/>
          <w:sz w:val="22"/>
          <w:szCs w:val="22"/>
          <w:lang w:val="en-GB" w:eastAsia="en-GB"/>
        </w:rPr>
        <w:t xml:space="preserve">Questions from the public relating to items on this agenda </w:t>
      </w:r>
      <w:r w:rsidRPr="00A7525D">
        <w:rPr>
          <w:rFonts w:ascii="Arial" w:eastAsia="Times New Roman" w:hAnsi="Arial" w:cs="Arial"/>
          <w:color w:val="2C363A"/>
          <w:sz w:val="22"/>
          <w:szCs w:val="22"/>
          <w:lang w:val="en-GB" w:eastAsia="en-GB"/>
        </w:rPr>
        <w:t>(limited to 10 minutes)</w:t>
      </w:r>
      <w:r w:rsidR="00A7525D" w:rsidRPr="00A7525D">
        <w:rPr>
          <w:rFonts w:ascii="Arial" w:eastAsia="Times New Roman" w:hAnsi="Arial" w:cs="Arial"/>
          <w:color w:val="2C363A"/>
          <w:sz w:val="22"/>
          <w:szCs w:val="22"/>
          <w:lang w:val="en-GB" w:eastAsia="en-GB"/>
        </w:rPr>
        <w:t>:</w:t>
      </w:r>
      <w:r w:rsidR="007543A5">
        <w:rPr>
          <w:rFonts w:ascii="Arial" w:eastAsia="Times New Roman" w:hAnsi="Arial" w:cs="Arial"/>
          <w:color w:val="2C363A"/>
          <w:sz w:val="22"/>
          <w:szCs w:val="22"/>
          <w:lang w:val="en-GB" w:eastAsia="en-GB"/>
        </w:rPr>
        <w:t xml:space="preserve"> </w:t>
      </w:r>
      <w:r w:rsidR="007543A5">
        <w:rPr>
          <w:rFonts w:ascii="Arial" w:eastAsia="Times New Roman" w:hAnsi="Arial" w:cs="Arial"/>
          <w:i/>
          <w:iCs/>
          <w:color w:val="2C363A"/>
          <w:sz w:val="22"/>
          <w:szCs w:val="22"/>
          <w:lang w:val="en-GB" w:eastAsia="en-GB"/>
        </w:rPr>
        <w:t>None</w:t>
      </w:r>
    </w:p>
    <w:p w14:paraId="43D58220" w14:textId="77777777" w:rsidR="00B77DF3" w:rsidRPr="00A7525D" w:rsidRDefault="00B77DF3" w:rsidP="00B77DF3">
      <w:pPr>
        <w:pStyle w:val="ListParagraph"/>
        <w:spacing w:after="100" w:afterAutospacing="1"/>
        <w:ind w:left="360"/>
        <w:rPr>
          <w:rFonts w:ascii="Arial" w:eastAsia="Times New Roman" w:hAnsi="Arial" w:cs="Arial"/>
          <w:b/>
          <w:bCs/>
          <w:color w:val="2C363A"/>
          <w:sz w:val="22"/>
          <w:szCs w:val="22"/>
          <w:lang w:val="en-GB" w:eastAsia="en-GB"/>
        </w:rPr>
      </w:pPr>
    </w:p>
    <w:p w14:paraId="70EDDD70" w14:textId="51A20390" w:rsidR="00B77DF3" w:rsidRPr="00A7525D" w:rsidRDefault="00A7525D" w:rsidP="00B77DF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A7525D">
        <w:rPr>
          <w:rFonts w:ascii="Arial" w:eastAsia="Times New Roman" w:hAnsi="Arial" w:cs="Arial"/>
          <w:b/>
          <w:bCs/>
          <w:color w:val="2C363A"/>
          <w:sz w:val="22"/>
          <w:szCs w:val="22"/>
          <w:lang w:val="en-GB" w:eastAsia="en-GB"/>
        </w:rPr>
        <w:t xml:space="preserve">2023/149 </w:t>
      </w:r>
      <w:r w:rsidR="00B77DF3" w:rsidRPr="00A7525D">
        <w:rPr>
          <w:rFonts w:ascii="Arial" w:eastAsia="Times New Roman" w:hAnsi="Arial" w:cs="Arial"/>
          <w:b/>
          <w:bCs/>
          <w:color w:val="2C363A"/>
          <w:sz w:val="22"/>
          <w:szCs w:val="22"/>
          <w:lang w:val="en-GB" w:eastAsia="en-GB"/>
        </w:rPr>
        <w:t>To add items and agree initial plan for priority and routine maintenance, upgrade or replacement of items at:</w:t>
      </w:r>
    </w:p>
    <w:p w14:paraId="70550D64" w14:textId="77777777" w:rsidR="00B77DF3" w:rsidRPr="00A7525D" w:rsidRDefault="00B77DF3" w:rsidP="00B77DF3">
      <w:pPr>
        <w:pStyle w:val="ListParagraph"/>
        <w:numPr>
          <w:ilvl w:val="1"/>
          <w:numId w:val="1"/>
        </w:numPr>
        <w:spacing w:after="100" w:afterAutospacing="1"/>
        <w:rPr>
          <w:rFonts w:ascii="Arial" w:eastAsia="Times New Roman" w:hAnsi="Arial" w:cs="Arial"/>
          <w:b/>
          <w:bCs/>
          <w:color w:val="2C363A"/>
          <w:sz w:val="22"/>
          <w:szCs w:val="22"/>
          <w:lang w:val="en-GB" w:eastAsia="en-GB"/>
        </w:rPr>
      </w:pPr>
      <w:r w:rsidRPr="00A7525D">
        <w:rPr>
          <w:rFonts w:ascii="Arial" w:eastAsia="Times New Roman" w:hAnsi="Arial" w:cs="Arial"/>
          <w:b/>
          <w:bCs/>
          <w:color w:val="2C363A"/>
          <w:sz w:val="22"/>
          <w:szCs w:val="22"/>
          <w:lang w:val="en-GB" w:eastAsia="en-GB"/>
        </w:rPr>
        <w:t>Craig Cefn Parc Welfare Hall and MCC owned land in CCP</w:t>
      </w:r>
    </w:p>
    <w:p w14:paraId="09EFB157" w14:textId="77777777" w:rsidR="00B77DF3" w:rsidRPr="00A7525D" w:rsidRDefault="00B77DF3" w:rsidP="00B77DF3">
      <w:pPr>
        <w:pStyle w:val="ListParagraph"/>
        <w:numPr>
          <w:ilvl w:val="1"/>
          <w:numId w:val="1"/>
        </w:numPr>
        <w:spacing w:after="100" w:afterAutospacing="1"/>
        <w:rPr>
          <w:rFonts w:ascii="Arial" w:eastAsia="Times New Roman" w:hAnsi="Arial" w:cs="Arial"/>
          <w:b/>
          <w:bCs/>
          <w:color w:val="2C363A"/>
          <w:sz w:val="22"/>
          <w:szCs w:val="22"/>
          <w:lang w:val="en-GB" w:eastAsia="en-GB"/>
        </w:rPr>
      </w:pPr>
      <w:r w:rsidRPr="00A7525D">
        <w:rPr>
          <w:rFonts w:ascii="Arial" w:eastAsia="Times New Roman" w:hAnsi="Arial" w:cs="Arial"/>
          <w:b/>
          <w:bCs/>
          <w:color w:val="2C363A"/>
          <w:sz w:val="22"/>
          <w:szCs w:val="22"/>
          <w:lang w:val="en-GB" w:eastAsia="en-GB"/>
        </w:rPr>
        <w:t>Felindre Welfare Hall and MCC owned land in Felindre</w:t>
      </w:r>
    </w:p>
    <w:p w14:paraId="067828E3" w14:textId="13C26063" w:rsidR="007543A5" w:rsidRPr="007543A5" w:rsidRDefault="00B77DF3" w:rsidP="007543A5">
      <w:pPr>
        <w:pStyle w:val="ListParagraph"/>
        <w:numPr>
          <w:ilvl w:val="1"/>
          <w:numId w:val="1"/>
        </w:numPr>
        <w:spacing w:after="100" w:afterAutospacing="1"/>
        <w:rPr>
          <w:rFonts w:ascii="Arial" w:eastAsia="Times New Roman" w:hAnsi="Arial" w:cs="Arial"/>
          <w:b/>
          <w:bCs/>
          <w:color w:val="2C363A"/>
          <w:sz w:val="22"/>
          <w:szCs w:val="22"/>
          <w:lang w:val="en-GB" w:eastAsia="en-GB"/>
        </w:rPr>
      </w:pPr>
      <w:r w:rsidRPr="00A7525D">
        <w:rPr>
          <w:rFonts w:ascii="Arial" w:eastAsia="Times New Roman" w:hAnsi="Arial" w:cs="Arial"/>
          <w:b/>
          <w:bCs/>
          <w:color w:val="2C363A"/>
          <w:sz w:val="22"/>
          <w:szCs w:val="22"/>
          <w:lang w:val="en-GB" w:eastAsia="en-GB"/>
        </w:rPr>
        <w:t>Garnswllt Welfare Hall and MCC owned land in Garnswllt</w:t>
      </w:r>
      <w:r w:rsidR="007543A5">
        <w:rPr>
          <w:rFonts w:ascii="Arial" w:eastAsia="Times New Roman" w:hAnsi="Arial" w:cs="Arial"/>
          <w:b/>
          <w:bCs/>
          <w:color w:val="2C363A"/>
          <w:sz w:val="22"/>
          <w:szCs w:val="22"/>
          <w:lang w:val="en-GB" w:eastAsia="en-GB"/>
        </w:rPr>
        <w:br/>
      </w:r>
      <w:r w:rsidR="007543A5">
        <w:rPr>
          <w:rFonts w:ascii="Arial" w:eastAsia="Times New Roman" w:hAnsi="Arial" w:cs="Arial"/>
          <w:i/>
          <w:iCs/>
          <w:color w:val="2C363A"/>
          <w:sz w:val="22"/>
          <w:szCs w:val="22"/>
          <w:lang w:val="en-GB" w:eastAsia="en-GB"/>
        </w:rPr>
        <w:t>Cllrs discussed this matter and concluded that there is a requirement to focus on the priority works at each hall relating to fire and health and safety.</w:t>
      </w:r>
    </w:p>
    <w:p w14:paraId="318707FB" w14:textId="69947336" w:rsidR="007543A5" w:rsidRPr="007543A5" w:rsidRDefault="007543A5" w:rsidP="007543A5">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MD; Agreed: All.</w:t>
      </w:r>
    </w:p>
    <w:p w14:paraId="152332A7" w14:textId="77777777" w:rsidR="00B77DF3" w:rsidRPr="00A7525D" w:rsidRDefault="00B77DF3" w:rsidP="00B77DF3">
      <w:pPr>
        <w:pStyle w:val="ListParagraph"/>
        <w:spacing w:after="100" w:afterAutospacing="1"/>
        <w:rPr>
          <w:rFonts w:ascii="Arial" w:eastAsia="Times New Roman" w:hAnsi="Arial" w:cs="Arial"/>
          <w:b/>
          <w:bCs/>
          <w:color w:val="2C363A"/>
          <w:sz w:val="22"/>
          <w:szCs w:val="22"/>
          <w:lang w:val="en-GB" w:eastAsia="en-GB"/>
        </w:rPr>
      </w:pPr>
    </w:p>
    <w:p w14:paraId="025AE5CC" w14:textId="1F49E5A2" w:rsidR="00B77DF3" w:rsidRPr="00A7525D" w:rsidRDefault="00A7525D" w:rsidP="00B77DF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A7525D">
        <w:rPr>
          <w:rFonts w:ascii="Arial" w:eastAsia="Times New Roman" w:hAnsi="Arial" w:cs="Arial"/>
          <w:b/>
          <w:bCs/>
          <w:color w:val="2C363A"/>
          <w:sz w:val="22"/>
          <w:szCs w:val="22"/>
          <w:lang w:val="en-GB" w:eastAsia="en-GB"/>
        </w:rPr>
        <w:t xml:space="preserve">2023/150 </w:t>
      </w:r>
      <w:r w:rsidR="00B77DF3" w:rsidRPr="00A7525D">
        <w:rPr>
          <w:rFonts w:ascii="Arial" w:eastAsia="Times New Roman" w:hAnsi="Arial" w:cs="Arial"/>
          <w:b/>
          <w:bCs/>
          <w:color w:val="2C363A"/>
          <w:sz w:val="22"/>
          <w:szCs w:val="22"/>
          <w:lang w:val="en-GB" w:eastAsia="en-GB"/>
        </w:rPr>
        <w:t>Update on progress with sale of land to National Grid at CCP</w:t>
      </w:r>
      <w:r w:rsidR="007543A5">
        <w:rPr>
          <w:rFonts w:ascii="Arial" w:eastAsia="Times New Roman" w:hAnsi="Arial" w:cs="Arial"/>
          <w:b/>
          <w:bCs/>
          <w:color w:val="2C363A"/>
          <w:sz w:val="22"/>
          <w:szCs w:val="22"/>
          <w:lang w:val="en-GB" w:eastAsia="en-GB"/>
        </w:rPr>
        <w:br/>
      </w:r>
      <w:r w:rsidR="007543A5">
        <w:rPr>
          <w:rFonts w:ascii="Arial" w:eastAsia="Times New Roman" w:hAnsi="Arial" w:cs="Arial"/>
          <w:i/>
          <w:iCs/>
          <w:color w:val="2C363A"/>
          <w:sz w:val="22"/>
          <w:szCs w:val="22"/>
          <w:lang w:val="en-GB" w:eastAsia="en-GB"/>
        </w:rPr>
        <w:t>Following discussions with National Grid it was proposed to agree to the sale in principle and proceed to receiving a Heads of Terms document from National Grid for consideration by Council.</w:t>
      </w:r>
      <w:r w:rsidR="007543A5">
        <w:rPr>
          <w:rFonts w:ascii="Arial" w:eastAsia="Times New Roman" w:hAnsi="Arial" w:cs="Arial"/>
          <w:i/>
          <w:iCs/>
          <w:color w:val="2C363A"/>
          <w:sz w:val="22"/>
          <w:szCs w:val="22"/>
          <w:lang w:val="en-GB" w:eastAsia="en-GB"/>
        </w:rPr>
        <w:br/>
        <w:t>Proposed: DJ; Seconded: MD; Agreed: All.</w:t>
      </w:r>
    </w:p>
    <w:p w14:paraId="742E6E44" w14:textId="77777777" w:rsidR="00B77DF3" w:rsidRPr="00A7525D" w:rsidRDefault="00B77DF3" w:rsidP="00B77DF3">
      <w:pPr>
        <w:pStyle w:val="ListParagraph"/>
        <w:spacing w:after="100" w:afterAutospacing="1"/>
        <w:ind w:left="360"/>
        <w:rPr>
          <w:rFonts w:ascii="Arial" w:eastAsia="Times New Roman" w:hAnsi="Arial" w:cs="Arial"/>
          <w:b/>
          <w:bCs/>
          <w:color w:val="2C363A"/>
          <w:sz w:val="22"/>
          <w:szCs w:val="22"/>
          <w:lang w:val="en-GB" w:eastAsia="en-GB"/>
        </w:rPr>
      </w:pPr>
    </w:p>
    <w:p w14:paraId="34491886" w14:textId="7AAB5328" w:rsidR="00B77DF3" w:rsidRPr="00A7525D" w:rsidRDefault="00A7525D" w:rsidP="00B77DF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A7525D">
        <w:rPr>
          <w:rFonts w:ascii="Arial" w:eastAsia="Times New Roman" w:hAnsi="Arial" w:cs="Arial"/>
          <w:b/>
          <w:bCs/>
          <w:color w:val="2C363A"/>
          <w:sz w:val="22"/>
          <w:szCs w:val="22"/>
          <w:lang w:val="en-GB" w:eastAsia="en-GB"/>
        </w:rPr>
        <w:t xml:space="preserve">2023/151 </w:t>
      </w:r>
      <w:r w:rsidR="00B77DF3" w:rsidRPr="00A7525D">
        <w:rPr>
          <w:rFonts w:ascii="Arial" w:eastAsia="Times New Roman" w:hAnsi="Arial" w:cs="Arial"/>
          <w:b/>
          <w:bCs/>
          <w:color w:val="2C363A"/>
          <w:sz w:val="22"/>
          <w:szCs w:val="22"/>
          <w:lang w:val="en-GB" w:eastAsia="en-GB"/>
        </w:rPr>
        <w:t>Update on Hall Valuations</w:t>
      </w:r>
      <w:r w:rsidR="007543A5">
        <w:rPr>
          <w:rFonts w:ascii="Arial" w:eastAsia="Times New Roman" w:hAnsi="Arial" w:cs="Arial"/>
          <w:b/>
          <w:bCs/>
          <w:color w:val="2C363A"/>
          <w:sz w:val="22"/>
          <w:szCs w:val="22"/>
          <w:lang w:val="en-GB" w:eastAsia="en-GB"/>
        </w:rPr>
        <w:br/>
      </w:r>
      <w:r w:rsidR="007543A5">
        <w:rPr>
          <w:rFonts w:ascii="Arial" w:eastAsia="Times New Roman" w:hAnsi="Arial" w:cs="Arial"/>
          <w:i/>
          <w:iCs/>
          <w:color w:val="2C363A"/>
          <w:sz w:val="22"/>
          <w:szCs w:val="22"/>
          <w:lang w:val="en-GB" w:eastAsia="en-GB"/>
        </w:rPr>
        <w:t>Visits booked in and contractor agreed to payment by Council on receipt of reports.</w:t>
      </w:r>
    </w:p>
    <w:p w14:paraId="733E93C9" w14:textId="77777777" w:rsidR="00B77DF3" w:rsidRPr="00A7525D" w:rsidRDefault="00B77DF3" w:rsidP="00B77DF3">
      <w:pPr>
        <w:pStyle w:val="ListParagraph"/>
        <w:rPr>
          <w:rFonts w:ascii="Arial" w:eastAsia="Times New Roman" w:hAnsi="Arial" w:cs="Arial"/>
          <w:b/>
          <w:bCs/>
          <w:color w:val="2C363A"/>
          <w:sz w:val="22"/>
          <w:szCs w:val="22"/>
          <w:lang w:val="en-GB" w:eastAsia="en-GB"/>
        </w:rPr>
      </w:pPr>
    </w:p>
    <w:p w14:paraId="42B86E52" w14:textId="532601B0" w:rsidR="00B77DF3" w:rsidRPr="00A7525D" w:rsidRDefault="00A7525D" w:rsidP="00B77DF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A7525D">
        <w:rPr>
          <w:rFonts w:ascii="Arial" w:eastAsia="Times New Roman" w:hAnsi="Arial" w:cs="Arial"/>
          <w:b/>
          <w:bCs/>
          <w:color w:val="2C363A"/>
          <w:sz w:val="22"/>
          <w:szCs w:val="22"/>
          <w:lang w:val="en-GB" w:eastAsia="en-GB"/>
        </w:rPr>
        <w:t xml:space="preserve">2023/152 </w:t>
      </w:r>
      <w:r w:rsidR="00B77DF3" w:rsidRPr="00A7525D">
        <w:rPr>
          <w:rFonts w:ascii="Arial" w:eastAsia="Times New Roman" w:hAnsi="Arial" w:cs="Arial"/>
          <w:b/>
          <w:bCs/>
          <w:color w:val="2C363A"/>
          <w:sz w:val="22"/>
          <w:szCs w:val="22"/>
          <w:lang w:val="en-GB" w:eastAsia="en-GB"/>
        </w:rPr>
        <w:t>To agree review of Ground Maintenance Contract</w:t>
      </w:r>
      <w:r w:rsidR="007543A5">
        <w:rPr>
          <w:rFonts w:ascii="Arial" w:eastAsia="Times New Roman" w:hAnsi="Arial" w:cs="Arial"/>
          <w:b/>
          <w:bCs/>
          <w:color w:val="2C363A"/>
          <w:sz w:val="22"/>
          <w:szCs w:val="22"/>
          <w:lang w:val="en-GB" w:eastAsia="en-GB"/>
        </w:rPr>
        <w:br/>
      </w:r>
      <w:r w:rsidR="007543A5">
        <w:rPr>
          <w:rFonts w:ascii="Arial" w:eastAsia="Times New Roman" w:hAnsi="Arial" w:cs="Arial"/>
          <w:i/>
          <w:iCs/>
          <w:color w:val="2C363A"/>
          <w:sz w:val="22"/>
          <w:szCs w:val="22"/>
          <w:lang w:val="en-GB" w:eastAsia="en-GB"/>
        </w:rPr>
        <w:t>Following discussions with the current Grounds maintenance contractor it is necessary to consider the requirements for 2024/25 in order to make sufficient provision in the budget. It was discussed that the best way forward would be to meet with the contractor along with the Biodiversity Project Coordinator and Grants officer to produce a holistic land management plan to maintain council land and improve biodiversity as set out in our section 6 obligation.</w:t>
      </w:r>
      <w:r w:rsidR="007543A5">
        <w:rPr>
          <w:rFonts w:ascii="Arial" w:eastAsia="Times New Roman" w:hAnsi="Arial" w:cs="Arial"/>
          <w:i/>
          <w:iCs/>
          <w:color w:val="2C363A"/>
          <w:sz w:val="22"/>
          <w:szCs w:val="22"/>
          <w:lang w:val="en-GB" w:eastAsia="en-GB"/>
        </w:rPr>
        <w:br/>
        <w:t>Proposed: MD; Seconded:</w:t>
      </w:r>
      <w:r w:rsidR="003A440D">
        <w:rPr>
          <w:rFonts w:ascii="Arial" w:eastAsia="Times New Roman" w:hAnsi="Arial" w:cs="Arial"/>
          <w:i/>
          <w:iCs/>
          <w:color w:val="2C363A"/>
          <w:sz w:val="22"/>
          <w:szCs w:val="22"/>
          <w:lang w:val="en-GB" w:eastAsia="en-GB"/>
        </w:rPr>
        <w:t xml:space="preserve"> CW; Agreed: All.</w:t>
      </w:r>
    </w:p>
    <w:p w14:paraId="386D13A2" w14:textId="77777777" w:rsidR="00B77DF3" w:rsidRPr="00A7525D" w:rsidRDefault="00B77DF3" w:rsidP="00B77DF3">
      <w:pPr>
        <w:pStyle w:val="ListParagraph"/>
        <w:rPr>
          <w:rFonts w:ascii="Arial" w:eastAsia="Times New Roman" w:hAnsi="Arial" w:cs="Arial"/>
          <w:b/>
          <w:bCs/>
          <w:color w:val="2C363A"/>
          <w:sz w:val="22"/>
          <w:szCs w:val="22"/>
          <w:lang w:val="en-GB" w:eastAsia="en-GB"/>
        </w:rPr>
      </w:pPr>
    </w:p>
    <w:p w14:paraId="4B971181" w14:textId="40B48B9F" w:rsidR="00B77DF3" w:rsidRPr="00A7525D" w:rsidRDefault="00A7525D" w:rsidP="00B77DF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A7525D">
        <w:rPr>
          <w:rFonts w:ascii="Arial" w:eastAsia="Times New Roman" w:hAnsi="Arial" w:cs="Arial"/>
          <w:b/>
          <w:bCs/>
          <w:color w:val="2C363A"/>
          <w:sz w:val="22"/>
          <w:szCs w:val="22"/>
          <w:lang w:val="en-GB" w:eastAsia="en-GB"/>
        </w:rPr>
        <w:t xml:space="preserve">2023/153 </w:t>
      </w:r>
      <w:r w:rsidR="00B77DF3" w:rsidRPr="00A7525D">
        <w:rPr>
          <w:rFonts w:ascii="Arial" w:eastAsia="Times New Roman" w:hAnsi="Arial" w:cs="Arial"/>
          <w:b/>
          <w:bCs/>
          <w:color w:val="2C363A"/>
          <w:sz w:val="22"/>
          <w:szCs w:val="22"/>
          <w:lang w:val="en-GB" w:eastAsia="en-GB"/>
        </w:rPr>
        <w:t>To agree to begin review of and update to MCC/Welfare Hall agreements for all halls.</w:t>
      </w:r>
      <w:r w:rsidR="003A440D">
        <w:rPr>
          <w:rFonts w:ascii="Arial" w:eastAsia="Times New Roman" w:hAnsi="Arial" w:cs="Arial"/>
          <w:b/>
          <w:bCs/>
          <w:color w:val="2C363A"/>
          <w:sz w:val="22"/>
          <w:szCs w:val="22"/>
          <w:lang w:val="en-GB" w:eastAsia="en-GB"/>
        </w:rPr>
        <w:br/>
      </w:r>
      <w:r w:rsidR="003A440D">
        <w:rPr>
          <w:rFonts w:ascii="Arial" w:eastAsia="Times New Roman" w:hAnsi="Arial" w:cs="Arial"/>
          <w:i/>
          <w:iCs/>
          <w:color w:val="2C363A"/>
          <w:sz w:val="22"/>
          <w:szCs w:val="22"/>
          <w:lang w:val="en-GB" w:eastAsia="en-GB"/>
        </w:rPr>
        <w:t>Cllrs discussed the need to familiarise themselves with the current agreements in place between the Council and the hall committees and to map out the responsibilities of the different parties. Cllrs will need copies of all existing agreements and Hall constitution documents to begin this process. It was agreed that due to the scale of this piece of work a working group would be required to be set up. This will be recommended to Full Council.</w:t>
      </w:r>
      <w:r w:rsidR="003A440D">
        <w:rPr>
          <w:rFonts w:ascii="Arial" w:eastAsia="Times New Roman" w:hAnsi="Arial" w:cs="Arial"/>
          <w:i/>
          <w:iCs/>
          <w:color w:val="2C363A"/>
          <w:sz w:val="22"/>
          <w:szCs w:val="22"/>
          <w:lang w:val="en-GB" w:eastAsia="en-GB"/>
        </w:rPr>
        <w:br/>
      </w:r>
      <w:proofErr w:type="spellStart"/>
      <w:r w:rsidR="003A440D">
        <w:rPr>
          <w:rFonts w:ascii="Arial" w:eastAsia="Times New Roman" w:hAnsi="Arial" w:cs="Arial"/>
          <w:i/>
          <w:iCs/>
          <w:color w:val="2C363A"/>
          <w:sz w:val="22"/>
          <w:szCs w:val="22"/>
          <w:lang w:val="en-GB" w:eastAsia="en-GB"/>
        </w:rPr>
        <w:t>Proposed:DJ</w:t>
      </w:r>
      <w:proofErr w:type="spellEnd"/>
      <w:r w:rsidR="003A440D">
        <w:rPr>
          <w:rFonts w:ascii="Arial" w:eastAsia="Times New Roman" w:hAnsi="Arial" w:cs="Arial"/>
          <w:i/>
          <w:iCs/>
          <w:color w:val="2C363A"/>
          <w:sz w:val="22"/>
          <w:szCs w:val="22"/>
          <w:lang w:val="en-GB" w:eastAsia="en-GB"/>
        </w:rPr>
        <w:t>; Seconded: CW; Agreed: All.</w:t>
      </w:r>
    </w:p>
    <w:p w14:paraId="7D877207" w14:textId="77777777" w:rsidR="00B77DF3" w:rsidRPr="00A7525D" w:rsidRDefault="00B77DF3" w:rsidP="00B77DF3">
      <w:pPr>
        <w:pStyle w:val="ListParagraph"/>
        <w:rPr>
          <w:rFonts w:ascii="Arial" w:eastAsia="Times New Roman" w:hAnsi="Arial" w:cs="Arial"/>
          <w:b/>
          <w:bCs/>
          <w:color w:val="2C363A"/>
          <w:sz w:val="22"/>
          <w:szCs w:val="22"/>
          <w:lang w:val="en-GB" w:eastAsia="en-GB"/>
        </w:rPr>
      </w:pPr>
    </w:p>
    <w:p w14:paraId="79764C9C" w14:textId="77777777" w:rsidR="00B77DF3" w:rsidRPr="00A7525D" w:rsidRDefault="00B77DF3" w:rsidP="00B77DF3">
      <w:pPr>
        <w:jc w:val="center"/>
        <w:rPr>
          <w:rFonts w:ascii="Arial" w:hAnsi="Arial" w:cs="Arial"/>
          <w:sz w:val="22"/>
          <w:szCs w:val="22"/>
        </w:rPr>
      </w:pPr>
    </w:p>
    <w:p w14:paraId="4A65ECC4" w14:textId="5B3B4FBD" w:rsidR="00B77DF3" w:rsidRPr="00A7525D" w:rsidRDefault="00A7525D" w:rsidP="00A7525D">
      <w:pPr>
        <w:rPr>
          <w:rFonts w:ascii="Arial" w:hAnsi="Arial" w:cs="Arial"/>
          <w:sz w:val="22"/>
          <w:szCs w:val="22"/>
        </w:rPr>
      </w:pPr>
      <w:r w:rsidRPr="00A7525D">
        <w:rPr>
          <w:rFonts w:ascii="Arial" w:hAnsi="Arial" w:cs="Arial"/>
          <w:sz w:val="22"/>
          <w:szCs w:val="22"/>
        </w:rPr>
        <w:t>Meeting closed 20.47.</w:t>
      </w:r>
    </w:p>
    <w:p w14:paraId="4338EADA" w14:textId="77777777" w:rsidR="00B77DF3" w:rsidRPr="00A7525D" w:rsidRDefault="00B77DF3" w:rsidP="00B77DF3">
      <w:pPr>
        <w:tabs>
          <w:tab w:val="left" w:pos="4159"/>
        </w:tabs>
        <w:rPr>
          <w:rFonts w:ascii="Arial" w:hAnsi="Arial" w:cs="Arial"/>
          <w:sz w:val="22"/>
          <w:szCs w:val="22"/>
        </w:rPr>
      </w:pPr>
    </w:p>
    <w:p w14:paraId="5B4ACC2C" w14:textId="77777777" w:rsidR="00ED0A82" w:rsidRDefault="00ED0A82" w:rsidP="00ED0A82">
      <w:pPr>
        <w:jc w:val="right"/>
      </w:pPr>
    </w:p>
    <w:sectPr w:rsidR="00ED0A82" w:rsidSect="00D56C8D">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F49F" w14:textId="77777777" w:rsidR="00D56C8D" w:rsidRDefault="00D56C8D" w:rsidP="00ED0A82">
      <w:r>
        <w:separator/>
      </w:r>
    </w:p>
  </w:endnote>
  <w:endnote w:type="continuationSeparator" w:id="0">
    <w:p w14:paraId="11FAA996" w14:textId="77777777" w:rsidR="00D56C8D" w:rsidRDefault="00D56C8D"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9A07" w14:textId="77777777" w:rsidR="003A440D" w:rsidRDefault="003A4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E7CA" w14:textId="77777777" w:rsidR="003A440D" w:rsidRDefault="003A4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0291" w14:textId="77777777" w:rsidR="00D56C8D" w:rsidRDefault="00D56C8D" w:rsidP="00ED0A82">
      <w:r>
        <w:separator/>
      </w:r>
    </w:p>
  </w:footnote>
  <w:footnote w:type="continuationSeparator" w:id="0">
    <w:p w14:paraId="2F3FEA93" w14:textId="77777777" w:rsidR="00D56C8D" w:rsidRDefault="00D56C8D"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9E14" w14:textId="1130071C" w:rsidR="003A440D" w:rsidRDefault="003A4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7A8D7CB5"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4E5" w14:textId="58BE2220" w:rsidR="003A440D" w:rsidRDefault="003A4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95EF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180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1007F3"/>
    <w:rsid w:val="00267ABE"/>
    <w:rsid w:val="003A440D"/>
    <w:rsid w:val="00451385"/>
    <w:rsid w:val="004B600A"/>
    <w:rsid w:val="005612D0"/>
    <w:rsid w:val="00647D12"/>
    <w:rsid w:val="006B366E"/>
    <w:rsid w:val="00706381"/>
    <w:rsid w:val="007543A5"/>
    <w:rsid w:val="007B6D57"/>
    <w:rsid w:val="00A06395"/>
    <w:rsid w:val="00A7525D"/>
    <w:rsid w:val="00B2282A"/>
    <w:rsid w:val="00B77DF3"/>
    <w:rsid w:val="00BB6918"/>
    <w:rsid w:val="00CE2A7C"/>
    <w:rsid w:val="00D56C8D"/>
    <w:rsid w:val="00ED0A82"/>
    <w:rsid w:val="00FE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F3"/>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B77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2024-02-06T13:26:00Z</dcterms:created>
  <dcterms:modified xsi:type="dcterms:W3CDTF">2024-02-06T13:26:00Z</dcterms:modified>
</cp:coreProperties>
</file>