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E37E" w14:textId="77777777" w:rsidR="00F535FE" w:rsidRDefault="00000000">
      <w:pPr>
        <w:pStyle w:val="Body"/>
        <w:tabs>
          <w:tab w:val="left" w:pos="1134"/>
        </w:tabs>
        <w:jc w:val="center"/>
        <w:rPr>
          <w:rFonts w:ascii="Arial" w:eastAsia="Arial" w:hAnsi="Arial" w:cs="Arial"/>
          <w:b/>
          <w:bCs/>
          <w:sz w:val="22"/>
          <w:szCs w:val="22"/>
        </w:rPr>
      </w:pPr>
      <w:r>
        <w:rPr>
          <w:rFonts w:ascii="Arial" w:hAnsi="Arial"/>
          <w:b/>
          <w:bCs/>
          <w:caps/>
          <w:sz w:val="22"/>
          <w:szCs w:val="22"/>
        </w:rPr>
        <w:t>EXTRAordinary meeting of Mawr Community Council (MCC)</w:t>
      </w:r>
    </w:p>
    <w:p w14:paraId="49E13037" w14:textId="77777777" w:rsidR="00F535FE" w:rsidRDefault="00000000">
      <w:pPr>
        <w:pStyle w:val="Body"/>
        <w:tabs>
          <w:tab w:val="left" w:pos="1134"/>
        </w:tabs>
        <w:jc w:val="center"/>
        <w:rPr>
          <w:rFonts w:ascii="Arial" w:eastAsia="Arial" w:hAnsi="Arial" w:cs="Arial"/>
          <w:b/>
          <w:bCs/>
          <w:caps/>
          <w:sz w:val="22"/>
          <w:szCs w:val="22"/>
        </w:rPr>
      </w:pPr>
      <w:r>
        <w:rPr>
          <w:rFonts w:ascii="Arial" w:hAnsi="Arial"/>
          <w:b/>
          <w:bCs/>
          <w:sz w:val="22"/>
          <w:szCs w:val="22"/>
        </w:rPr>
        <w:t>Held remotely via Zoom on Tuesday 26</w:t>
      </w:r>
      <w:r>
        <w:rPr>
          <w:rFonts w:ascii="Arial" w:hAnsi="Arial"/>
          <w:b/>
          <w:bCs/>
          <w:sz w:val="22"/>
          <w:szCs w:val="22"/>
          <w:vertAlign w:val="superscript"/>
        </w:rPr>
        <w:t>th</w:t>
      </w:r>
      <w:r>
        <w:rPr>
          <w:rFonts w:ascii="Arial" w:hAnsi="Arial"/>
          <w:b/>
          <w:bCs/>
          <w:sz w:val="22"/>
          <w:szCs w:val="22"/>
        </w:rPr>
        <w:t xml:space="preserve"> March 2024 at 7.00 pm.</w:t>
      </w:r>
    </w:p>
    <w:p w14:paraId="5F0386D8" w14:textId="77777777" w:rsidR="00F535FE" w:rsidRDefault="00F535FE">
      <w:pPr>
        <w:pStyle w:val="Body"/>
        <w:tabs>
          <w:tab w:val="left" w:pos="1134"/>
        </w:tabs>
      </w:pPr>
    </w:p>
    <w:p w14:paraId="2558F6A5" w14:textId="0CBC6C80" w:rsidR="00F535FE" w:rsidRDefault="001C77DD">
      <w:pPr>
        <w:pStyle w:val="Body"/>
        <w:tabs>
          <w:tab w:val="left" w:pos="1134"/>
        </w:tabs>
        <w:jc w:val="center"/>
        <w:rPr>
          <w:rFonts w:ascii="Arial" w:eastAsia="Arial" w:hAnsi="Arial" w:cs="Arial"/>
          <w:b/>
          <w:bCs/>
          <w:u w:val="single"/>
        </w:rPr>
      </w:pPr>
      <w:r>
        <w:rPr>
          <w:rFonts w:ascii="Arial" w:hAnsi="Arial"/>
          <w:b/>
          <w:bCs/>
          <w:u w:val="single"/>
        </w:rPr>
        <w:t>Final Minutes</w:t>
      </w:r>
    </w:p>
    <w:p w14:paraId="60FADA2D" w14:textId="77777777" w:rsidR="00F535FE" w:rsidRDefault="00F535FE">
      <w:pPr>
        <w:pStyle w:val="Body"/>
        <w:tabs>
          <w:tab w:val="left" w:pos="1134"/>
        </w:tabs>
        <w:jc w:val="center"/>
        <w:rPr>
          <w:rFonts w:ascii="Arial" w:eastAsia="Arial" w:hAnsi="Arial" w:cs="Arial"/>
          <w:b/>
          <w:bCs/>
          <w:u w:val="single"/>
        </w:rPr>
      </w:pPr>
    </w:p>
    <w:p w14:paraId="1290E012" w14:textId="77777777" w:rsidR="00F535FE" w:rsidRDefault="00000000">
      <w:pPr>
        <w:pStyle w:val="Body"/>
        <w:tabs>
          <w:tab w:val="left" w:pos="1134"/>
        </w:tabs>
        <w:rPr>
          <w:rFonts w:ascii="Arial" w:eastAsia="Arial" w:hAnsi="Arial" w:cs="Arial"/>
          <w:sz w:val="22"/>
          <w:szCs w:val="22"/>
        </w:rPr>
      </w:pPr>
      <w:r>
        <w:rPr>
          <w:rFonts w:ascii="Arial" w:hAnsi="Arial"/>
          <w:b/>
          <w:bCs/>
          <w:sz w:val="22"/>
          <w:szCs w:val="22"/>
        </w:rPr>
        <w:t xml:space="preserve">Present: </w:t>
      </w:r>
      <w:r>
        <w:rPr>
          <w:rFonts w:ascii="Arial" w:hAnsi="Arial"/>
          <w:sz w:val="22"/>
          <w:szCs w:val="22"/>
        </w:rPr>
        <w:t>Cllr. Linda Frame – Chair (LF); Cllr. Caroline Williams – Vice Chair (CW); Cllr. Darren James (DJ); Cllr. Aled Williams (AW); Cllr. Cath Evans (CE)</w:t>
      </w:r>
    </w:p>
    <w:p w14:paraId="5AF0BF58" w14:textId="77777777" w:rsidR="00F535FE" w:rsidRDefault="00000000">
      <w:pPr>
        <w:pStyle w:val="Body"/>
        <w:tabs>
          <w:tab w:val="left" w:pos="1134"/>
        </w:tabs>
        <w:rPr>
          <w:rFonts w:ascii="Arial" w:eastAsia="Arial" w:hAnsi="Arial" w:cs="Arial"/>
          <w:sz w:val="22"/>
          <w:szCs w:val="22"/>
        </w:rPr>
      </w:pPr>
      <w:r>
        <w:rPr>
          <w:rFonts w:ascii="Arial" w:hAnsi="Arial"/>
          <w:b/>
          <w:bCs/>
          <w:sz w:val="22"/>
          <w:szCs w:val="22"/>
          <w:lang w:val="fr-FR"/>
        </w:rPr>
        <w:t>Apologies:</w:t>
      </w:r>
      <w:r>
        <w:rPr>
          <w:rFonts w:ascii="Arial" w:hAnsi="Arial"/>
          <w:b/>
          <w:bCs/>
          <w:sz w:val="22"/>
          <w:szCs w:val="22"/>
        </w:rPr>
        <w:t xml:space="preserve"> For Lateness </w:t>
      </w:r>
      <w:proofErr w:type="spellStart"/>
      <w:r>
        <w:rPr>
          <w:rFonts w:ascii="Arial" w:hAnsi="Arial"/>
          <w:sz w:val="22"/>
          <w:szCs w:val="22"/>
          <w:lang w:val="it-IT"/>
        </w:rPr>
        <w:t>Cllr</w:t>
      </w:r>
      <w:proofErr w:type="spellEnd"/>
      <w:r>
        <w:rPr>
          <w:rFonts w:ascii="Arial" w:hAnsi="Arial"/>
          <w:sz w:val="22"/>
          <w:szCs w:val="22"/>
          <w:lang w:val="it-IT"/>
        </w:rPr>
        <w:t>. Victoria Morgan-Beattie (VMB)</w:t>
      </w:r>
    </w:p>
    <w:p w14:paraId="60E984A2" w14:textId="77777777" w:rsidR="00F535FE" w:rsidRDefault="00F535FE">
      <w:pPr>
        <w:pStyle w:val="Body"/>
        <w:tabs>
          <w:tab w:val="left" w:pos="1134"/>
        </w:tabs>
        <w:rPr>
          <w:rFonts w:ascii="Arial" w:eastAsia="Arial" w:hAnsi="Arial" w:cs="Arial"/>
          <w:b/>
          <w:bCs/>
          <w:sz w:val="22"/>
          <w:szCs w:val="22"/>
        </w:rPr>
      </w:pPr>
    </w:p>
    <w:p w14:paraId="799229BE" w14:textId="77777777" w:rsidR="00F535FE" w:rsidRDefault="00000000">
      <w:pPr>
        <w:pStyle w:val="Body"/>
        <w:tabs>
          <w:tab w:val="left" w:pos="1134"/>
        </w:tabs>
        <w:rPr>
          <w:rFonts w:ascii="Arial" w:eastAsia="Arial" w:hAnsi="Arial" w:cs="Arial"/>
          <w:b/>
          <w:bCs/>
          <w:color w:val="2C363A"/>
          <w:sz w:val="22"/>
          <w:szCs w:val="22"/>
          <w:u w:color="2C363A"/>
        </w:rPr>
      </w:pPr>
      <w:r>
        <w:rPr>
          <w:rFonts w:ascii="Arial" w:hAnsi="Arial"/>
          <w:b/>
          <w:bCs/>
          <w:color w:val="2C363A"/>
          <w:sz w:val="22"/>
          <w:szCs w:val="22"/>
          <w:u w:color="2C363A"/>
        </w:rPr>
        <w:t xml:space="preserve">Declarations of Interest: </w:t>
      </w:r>
      <w:r>
        <w:rPr>
          <w:rFonts w:ascii="Arial" w:hAnsi="Arial"/>
          <w:i/>
          <w:iCs/>
          <w:color w:val="2C363A"/>
          <w:sz w:val="22"/>
          <w:szCs w:val="22"/>
          <w:u w:color="2C363A"/>
        </w:rPr>
        <w:t>None</w:t>
      </w:r>
    </w:p>
    <w:p w14:paraId="775857A1" w14:textId="77777777" w:rsidR="00F535FE" w:rsidRDefault="00F535FE">
      <w:pPr>
        <w:pStyle w:val="Body"/>
        <w:spacing w:after="100"/>
        <w:rPr>
          <w:rFonts w:ascii="Arial" w:eastAsia="Arial" w:hAnsi="Arial" w:cs="Arial"/>
          <w:b/>
          <w:bCs/>
          <w:color w:val="2C363A"/>
          <w:sz w:val="22"/>
          <w:szCs w:val="22"/>
          <w:u w:color="2C363A"/>
        </w:rPr>
      </w:pPr>
    </w:p>
    <w:p w14:paraId="1326B433" w14:textId="5100BC6A" w:rsidR="00F535FE" w:rsidRPr="00D0331D" w:rsidRDefault="00000000">
      <w:pPr>
        <w:pStyle w:val="Body"/>
        <w:spacing w:after="100"/>
        <w:rPr>
          <w:rFonts w:ascii="Arial" w:eastAsia="Arial" w:hAnsi="Arial" w:cs="Arial"/>
          <w:i/>
          <w:iCs/>
          <w:color w:val="2C363A"/>
          <w:sz w:val="22"/>
          <w:szCs w:val="22"/>
          <w:u w:color="2C363A"/>
        </w:rPr>
      </w:pPr>
      <w:r>
        <w:rPr>
          <w:rFonts w:ascii="Arial" w:hAnsi="Arial"/>
          <w:b/>
          <w:bCs/>
          <w:color w:val="2C363A"/>
          <w:sz w:val="22"/>
          <w:szCs w:val="22"/>
          <w:u w:color="2C363A"/>
        </w:rPr>
        <w:t>Questions from the public relating to items on this agenda (limited to 10 minutes)</w:t>
      </w:r>
      <w:r w:rsidR="00D0331D">
        <w:rPr>
          <w:rFonts w:ascii="Arial" w:hAnsi="Arial"/>
          <w:b/>
          <w:bCs/>
          <w:color w:val="2C363A"/>
          <w:sz w:val="22"/>
          <w:szCs w:val="22"/>
          <w:u w:color="2C363A"/>
        </w:rPr>
        <w:t xml:space="preserve">: </w:t>
      </w:r>
      <w:r w:rsidR="00D0331D">
        <w:rPr>
          <w:rFonts w:ascii="Arial" w:hAnsi="Arial"/>
          <w:i/>
          <w:iCs/>
          <w:color w:val="2C363A"/>
          <w:sz w:val="22"/>
          <w:szCs w:val="22"/>
          <w:u w:color="2C363A"/>
        </w:rPr>
        <w:t>None</w:t>
      </w:r>
    </w:p>
    <w:p w14:paraId="4EDBD3FB" w14:textId="77777777" w:rsidR="00F535FE" w:rsidRDefault="00000000">
      <w:pPr>
        <w:pStyle w:val="Body"/>
        <w:spacing w:after="100"/>
        <w:rPr>
          <w:rFonts w:ascii="Arial" w:eastAsia="Arial" w:hAnsi="Arial" w:cs="Arial"/>
          <w:i/>
          <w:iCs/>
          <w:color w:val="2C363A"/>
          <w:sz w:val="22"/>
          <w:szCs w:val="22"/>
          <w:u w:color="2C363A"/>
        </w:rPr>
      </w:pPr>
      <w:r>
        <w:rPr>
          <w:rFonts w:ascii="Arial" w:hAnsi="Arial"/>
          <w:b/>
          <w:bCs/>
          <w:color w:val="2C363A"/>
          <w:sz w:val="22"/>
          <w:szCs w:val="22"/>
          <w:u w:color="2C363A"/>
        </w:rPr>
        <w:t xml:space="preserve">A question was raised whether the Clerk had contacted the potential cleaner following details being provided by Garnswllt Hall Association. </w:t>
      </w:r>
      <w:r>
        <w:rPr>
          <w:rFonts w:ascii="Arial" w:hAnsi="Arial"/>
          <w:i/>
          <w:iCs/>
          <w:color w:val="2C363A"/>
          <w:sz w:val="22"/>
          <w:szCs w:val="22"/>
          <w:u w:color="2C363A"/>
        </w:rPr>
        <w:t>The Clerk responded that contact had been made.</w:t>
      </w:r>
    </w:p>
    <w:p w14:paraId="62601AA6" w14:textId="77777777" w:rsidR="00F535FE" w:rsidRDefault="00000000">
      <w:pPr>
        <w:pStyle w:val="Body"/>
        <w:spacing w:after="100"/>
        <w:rPr>
          <w:rFonts w:ascii="Arial" w:eastAsia="Arial" w:hAnsi="Arial" w:cs="Arial"/>
          <w:i/>
          <w:iCs/>
          <w:color w:val="2C363A"/>
          <w:sz w:val="22"/>
          <w:szCs w:val="22"/>
          <w:u w:color="2C363A"/>
        </w:rPr>
      </w:pPr>
      <w:r>
        <w:rPr>
          <w:rFonts w:ascii="Arial" w:hAnsi="Arial"/>
          <w:i/>
          <w:iCs/>
          <w:color w:val="2C363A"/>
          <w:sz w:val="22"/>
          <w:szCs w:val="22"/>
          <w:u w:color="2C363A"/>
        </w:rPr>
        <w:t>VMB joined the meeting at 19.12</w:t>
      </w:r>
    </w:p>
    <w:p w14:paraId="1BEB43AC" w14:textId="336CBF78" w:rsidR="00F535FE" w:rsidRDefault="00000000">
      <w:pPr>
        <w:pStyle w:val="ListParagraph"/>
        <w:numPr>
          <w:ilvl w:val="0"/>
          <w:numId w:val="2"/>
        </w:numPr>
        <w:spacing w:after="100"/>
        <w:rPr>
          <w:rFonts w:ascii="Arial" w:hAnsi="Arial"/>
          <w:color w:val="2C363A"/>
          <w:sz w:val="22"/>
          <w:szCs w:val="22"/>
        </w:rPr>
      </w:pPr>
      <w:r>
        <w:rPr>
          <w:rFonts w:ascii="Arial" w:hAnsi="Arial"/>
          <w:b/>
          <w:bCs/>
          <w:i/>
          <w:iCs/>
          <w:color w:val="2C363A"/>
          <w:sz w:val="22"/>
          <w:szCs w:val="22"/>
          <w:u w:color="2C363A"/>
        </w:rPr>
        <w:t>2024/5</w:t>
      </w:r>
      <w:r w:rsidR="004945D1">
        <w:rPr>
          <w:rFonts w:ascii="Arial" w:hAnsi="Arial"/>
          <w:b/>
          <w:bCs/>
          <w:i/>
          <w:iCs/>
          <w:color w:val="2C363A"/>
          <w:sz w:val="22"/>
          <w:szCs w:val="22"/>
          <w:u w:color="2C363A"/>
        </w:rPr>
        <w:t>7</w:t>
      </w:r>
      <w:r>
        <w:rPr>
          <w:rFonts w:ascii="Arial" w:hAnsi="Arial"/>
          <w:b/>
          <w:bCs/>
          <w:i/>
          <w:iCs/>
          <w:color w:val="2C363A"/>
          <w:sz w:val="22"/>
          <w:szCs w:val="22"/>
          <w:u w:color="2C363A"/>
        </w:rPr>
        <w:t xml:space="preserve"> </w:t>
      </w:r>
      <w:r>
        <w:rPr>
          <w:rFonts w:ascii="Arial" w:hAnsi="Arial"/>
          <w:b/>
          <w:bCs/>
          <w:color w:val="2C363A"/>
          <w:sz w:val="22"/>
          <w:szCs w:val="22"/>
          <w:u w:color="2C363A"/>
        </w:rPr>
        <w:t>Admin</w:t>
      </w:r>
    </w:p>
    <w:p w14:paraId="2B8FF082" w14:textId="77777777" w:rsidR="00F535FE" w:rsidRDefault="00000000">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To agree to move April meeting to week commencing 15/04/2024</w:t>
      </w:r>
    </w:p>
    <w:p w14:paraId="4C0A6898" w14:textId="7982613B" w:rsidR="00F535FE" w:rsidRDefault="00000000">
      <w:pPr>
        <w:pStyle w:val="ListParagraph"/>
        <w:tabs>
          <w:tab w:val="left" w:pos="1134"/>
        </w:tabs>
        <w:spacing w:after="100"/>
        <w:ind w:left="0"/>
        <w:rPr>
          <w:rFonts w:ascii="Arial" w:eastAsia="Arial" w:hAnsi="Arial" w:cs="Arial"/>
          <w:i/>
          <w:iCs/>
          <w:color w:val="2C363A"/>
          <w:sz w:val="22"/>
          <w:szCs w:val="22"/>
          <w:u w:color="2C363A"/>
        </w:rPr>
      </w:pPr>
      <w:r>
        <w:rPr>
          <w:rFonts w:ascii="Arial" w:eastAsia="Arial" w:hAnsi="Arial" w:cs="Arial"/>
          <w:color w:val="2C363A"/>
          <w:sz w:val="22"/>
          <w:szCs w:val="22"/>
          <w:u w:color="2C363A"/>
        </w:rPr>
        <w:tab/>
      </w:r>
      <w:r>
        <w:rPr>
          <w:rFonts w:ascii="Arial" w:eastAsia="Arial" w:hAnsi="Arial" w:cs="Arial"/>
          <w:color w:val="2C363A"/>
          <w:sz w:val="22"/>
          <w:szCs w:val="22"/>
          <w:u w:color="2C363A"/>
        </w:rPr>
        <w:tab/>
      </w:r>
      <w:r>
        <w:rPr>
          <w:rFonts w:ascii="Arial" w:hAnsi="Arial"/>
          <w:i/>
          <w:iCs/>
          <w:color w:val="2C363A"/>
          <w:sz w:val="22"/>
          <w:szCs w:val="22"/>
          <w:u w:color="2C363A"/>
        </w:rPr>
        <w:t>Proposed:</w:t>
      </w:r>
      <w:r w:rsidR="00D0331D">
        <w:rPr>
          <w:rFonts w:ascii="Arial" w:hAnsi="Arial"/>
          <w:i/>
          <w:iCs/>
          <w:color w:val="2C363A"/>
          <w:sz w:val="22"/>
          <w:szCs w:val="22"/>
          <w:u w:color="2C363A"/>
        </w:rPr>
        <w:t xml:space="preserve"> </w:t>
      </w:r>
      <w:r>
        <w:rPr>
          <w:rFonts w:ascii="Arial" w:hAnsi="Arial"/>
          <w:i/>
          <w:iCs/>
          <w:color w:val="2C363A"/>
          <w:sz w:val="22"/>
          <w:szCs w:val="22"/>
          <w:u w:color="2C363A"/>
        </w:rPr>
        <w:t>DJ; Seconded: VMB; Agreed: All</w:t>
      </w:r>
    </w:p>
    <w:p w14:paraId="465B5FFE" w14:textId="3173C198" w:rsidR="00F535FE" w:rsidRDefault="00000000">
      <w:pPr>
        <w:pStyle w:val="ListParagraph"/>
        <w:numPr>
          <w:ilvl w:val="0"/>
          <w:numId w:val="5"/>
        </w:numPr>
        <w:spacing w:after="100"/>
        <w:rPr>
          <w:rFonts w:ascii="Arial" w:hAnsi="Arial"/>
          <w:b/>
          <w:bCs/>
          <w:color w:val="2C363A"/>
          <w:sz w:val="22"/>
          <w:szCs w:val="22"/>
        </w:rPr>
      </w:pPr>
      <w:r>
        <w:rPr>
          <w:rFonts w:ascii="Arial" w:hAnsi="Arial"/>
          <w:b/>
          <w:bCs/>
          <w:i/>
          <w:iCs/>
          <w:color w:val="2C363A"/>
          <w:sz w:val="22"/>
          <w:szCs w:val="22"/>
          <w:u w:color="2C363A"/>
        </w:rPr>
        <w:t>2024/5</w:t>
      </w:r>
      <w:r w:rsidR="004945D1">
        <w:rPr>
          <w:rFonts w:ascii="Arial" w:hAnsi="Arial"/>
          <w:b/>
          <w:bCs/>
          <w:i/>
          <w:iCs/>
          <w:color w:val="2C363A"/>
          <w:sz w:val="22"/>
          <w:szCs w:val="22"/>
          <w:u w:color="2C363A"/>
        </w:rPr>
        <w:t>8</w:t>
      </w:r>
      <w:r>
        <w:rPr>
          <w:rFonts w:ascii="Arial" w:hAnsi="Arial"/>
          <w:b/>
          <w:bCs/>
          <w:i/>
          <w:iCs/>
          <w:color w:val="2C363A"/>
          <w:sz w:val="22"/>
          <w:szCs w:val="22"/>
          <w:u w:color="2C363A"/>
        </w:rPr>
        <w:t xml:space="preserve"> </w:t>
      </w:r>
      <w:r>
        <w:rPr>
          <w:rFonts w:ascii="Arial" w:hAnsi="Arial"/>
          <w:b/>
          <w:bCs/>
          <w:color w:val="2C363A"/>
          <w:sz w:val="22"/>
          <w:szCs w:val="22"/>
          <w:u w:color="2C363A"/>
        </w:rPr>
        <w:t>Finance, Employment and Policy</w:t>
      </w:r>
    </w:p>
    <w:p w14:paraId="3A7E65C5" w14:textId="77777777" w:rsidR="00F535FE"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To agree restated asset register 2023/24</w:t>
      </w:r>
    </w:p>
    <w:p w14:paraId="1E130FE2" w14:textId="5BC396F0" w:rsidR="00F535FE" w:rsidRDefault="00000000">
      <w:pPr>
        <w:pStyle w:val="ListParagraph"/>
        <w:tabs>
          <w:tab w:val="left" w:pos="1134"/>
        </w:tabs>
        <w:spacing w:after="100"/>
        <w:ind w:left="0"/>
        <w:rPr>
          <w:rFonts w:ascii="Arial" w:eastAsia="Arial" w:hAnsi="Arial" w:cs="Arial"/>
          <w:color w:val="2C363A"/>
          <w:sz w:val="22"/>
          <w:szCs w:val="22"/>
          <w:u w:color="2C363A"/>
        </w:rPr>
      </w:pPr>
      <w:r>
        <w:rPr>
          <w:rFonts w:ascii="Arial" w:eastAsia="Arial" w:hAnsi="Arial" w:cs="Arial"/>
          <w:color w:val="2C363A"/>
          <w:sz w:val="22"/>
          <w:szCs w:val="22"/>
          <w:u w:color="2C363A"/>
        </w:rPr>
        <w:tab/>
      </w:r>
      <w:r>
        <w:rPr>
          <w:rFonts w:ascii="Arial" w:eastAsia="Arial" w:hAnsi="Arial" w:cs="Arial"/>
          <w:color w:val="2C363A"/>
          <w:sz w:val="22"/>
          <w:szCs w:val="22"/>
          <w:u w:color="2C363A"/>
        </w:rPr>
        <w:tab/>
      </w:r>
      <w:r>
        <w:rPr>
          <w:rFonts w:ascii="Arial" w:hAnsi="Arial"/>
          <w:i/>
          <w:iCs/>
          <w:color w:val="2C363A"/>
          <w:sz w:val="22"/>
          <w:szCs w:val="22"/>
          <w:u w:color="2C363A"/>
        </w:rPr>
        <w:t>Proposed:</w:t>
      </w:r>
      <w:r w:rsidR="00D0331D">
        <w:rPr>
          <w:rFonts w:ascii="Arial" w:hAnsi="Arial"/>
          <w:i/>
          <w:iCs/>
          <w:color w:val="2C363A"/>
          <w:sz w:val="22"/>
          <w:szCs w:val="22"/>
          <w:u w:color="2C363A"/>
        </w:rPr>
        <w:t xml:space="preserve"> </w:t>
      </w:r>
      <w:r>
        <w:rPr>
          <w:rFonts w:ascii="Arial" w:hAnsi="Arial"/>
          <w:i/>
          <w:iCs/>
          <w:color w:val="2C363A"/>
          <w:sz w:val="22"/>
          <w:szCs w:val="22"/>
          <w:u w:color="2C363A"/>
        </w:rPr>
        <w:t>DJ; Seconded: CW; Agreed: All</w:t>
      </w:r>
    </w:p>
    <w:p w14:paraId="5C55185B" w14:textId="77777777" w:rsidR="00F535FE"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To agree asset register 2024/25</w:t>
      </w:r>
    </w:p>
    <w:p w14:paraId="4794514C" w14:textId="57C5D685" w:rsidR="00F535FE" w:rsidRDefault="00000000">
      <w:pPr>
        <w:pStyle w:val="ListParagraph"/>
        <w:tabs>
          <w:tab w:val="left" w:pos="1134"/>
        </w:tabs>
        <w:spacing w:after="100"/>
        <w:ind w:left="0"/>
        <w:rPr>
          <w:rFonts w:ascii="Arial" w:eastAsia="Arial" w:hAnsi="Arial" w:cs="Arial"/>
          <w:color w:val="2C363A"/>
          <w:sz w:val="22"/>
          <w:szCs w:val="22"/>
          <w:u w:color="2C363A"/>
        </w:rPr>
      </w:pPr>
      <w:r>
        <w:rPr>
          <w:rFonts w:ascii="Arial" w:eastAsia="Arial" w:hAnsi="Arial" w:cs="Arial"/>
          <w:color w:val="2C363A"/>
          <w:sz w:val="22"/>
          <w:szCs w:val="22"/>
          <w:u w:color="2C363A"/>
        </w:rPr>
        <w:tab/>
      </w:r>
      <w:r>
        <w:rPr>
          <w:rFonts w:ascii="Arial" w:eastAsia="Arial" w:hAnsi="Arial" w:cs="Arial"/>
          <w:color w:val="2C363A"/>
          <w:sz w:val="22"/>
          <w:szCs w:val="22"/>
          <w:u w:color="2C363A"/>
        </w:rPr>
        <w:tab/>
      </w:r>
      <w:r>
        <w:rPr>
          <w:rFonts w:ascii="Arial" w:hAnsi="Arial"/>
          <w:i/>
          <w:iCs/>
          <w:color w:val="2C363A"/>
          <w:sz w:val="22"/>
          <w:szCs w:val="22"/>
          <w:u w:color="2C363A"/>
        </w:rPr>
        <w:t>Proposed:</w:t>
      </w:r>
      <w:r w:rsidR="00D0331D">
        <w:rPr>
          <w:rFonts w:ascii="Arial" w:hAnsi="Arial"/>
          <w:i/>
          <w:iCs/>
          <w:color w:val="2C363A"/>
          <w:sz w:val="22"/>
          <w:szCs w:val="22"/>
          <w:u w:color="2C363A"/>
        </w:rPr>
        <w:t xml:space="preserve"> </w:t>
      </w:r>
      <w:r>
        <w:rPr>
          <w:rFonts w:ascii="Arial" w:hAnsi="Arial"/>
          <w:i/>
          <w:iCs/>
          <w:color w:val="2C363A"/>
          <w:sz w:val="22"/>
          <w:szCs w:val="22"/>
          <w:u w:color="2C363A"/>
        </w:rPr>
        <w:t>DJ; Seconded: VMB; Agreed: All</w:t>
      </w:r>
    </w:p>
    <w:p w14:paraId="1FFF9C37" w14:textId="0BA86F63" w:rsidR="00F535FE"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To discuss and agree Financial and Operational Risk assessment</w:t>
      </w:r>
      <w:r>
        <w:rPr>
          <w:rFonts w:ascii="Arial" w:eastAsia="Arial" w:hAnsi="Arial" w:cs="Arial"/>
          <w:color w:val="2C363A"/>
          <w:sz w:val="22"/>
          <w:szCs w:val="22"/>
          <w:u w:color="2C363A"/>
        </w:rPr>
        <w:br/>
      </w:r>
      <w:r>
        <w:rPr>
          <w:rFonts w:ascii="Arial" w:hAnsi="Arial"/>
          <w:i/>
          <w:iCs/>
          <w:color w:val="2C363A"/>
          <w:sz w:val="22"/>
          <w:szCs w:val="22"/>
          <w:u w:color="2C363A"/>
        </w:rPr>
        <w:t>Proposed:</w:t>
      </w:r>
      <w:r w:rsidR="00D0331D">
        <w:rPr>
          <w:rFonts w:ascii="Arial" w:hAnsi="Arial"/>
          <w:i/>
          <w:iCs/>
          <w:color w:val="2C363A"/>
          <w:sz w:val="22"/>
          <w:szCs w:val="22"/>
          <w:u w:color="2C363A"/>
        </w:rPr>
        <w:t xml:space="preserve"> </w:t>
      </w:r>
      <w:r>
        <w:rPr>
          <w:rFonts w:ascii="Arial" w:hAnsi="Arial"/>
          <w:i/>
          <w:iCs/>
          <w:color w:val="2C363A"/>
          <w:sz w:val="22"/>
          <w:szCs w:val="22"/>
          <w:u w:color="2C363A"/>
        </w:rPr>
        <w:t>DJ; Seconded: CW; Agreed: All</w:t>
      </w:r>
    </w:p>
    <w:p w14:paraId="2C18A806" w14:textId="77777777" w:rsidR="00F535FE" w:rsidRDefault="00000000">
      <w:pPr>
        <w:pStyle w:val="ListParagraph"/>
        <w:numPr>
          <w:ilvl w:val="0"/>
          <w:numId w:val="7"/>
        </w:numPr>
        <w:spacing w:after="100"/>
        <w:rPr>
          <w:rFonts w:ascii="Arial" w:hAnsi="Arial"/>
          <w:color w:val="2C363A"/>
          <w:sz w:val="22"/>
          <w:szCs w:val="22"/>
        </w:rPr>
      </w:pPr>
      <w:r>
        <w:rPr>
          <w:rFonts w:ascii="Arial" w:hAnsi="Arial"/>
          <w:color w:val="2C363A"/>
          <w:sz w:val="22"/>
          <w:szCs w:val="22"/>
          <w:u w:color="2C363A"/>
        </w:rPr>
        <w:t>To agree Budget Report for publication</w:t>
      </w:r>
    </w:p>
    <w:p w14:paraId="48F2B0F1" w14:textId="34145909" w:rsidR="00F535FE" w:rsidRDefault="00000000">
      <w:pPr>
        <w:pStyle w:val="ListParagraph"/>
        <w:tabs>
          <w:tab w:val="left" w:pos="1134"/>
        </w:tabs>
        <w:spacing w:after="100"/>
        <w:ind w:left="0"/>
        <w:rPr>
          <w:rFonts w:ascii="Arial" w:eastAsia="Arial" w:hAnsi="Arial" w:cs="Arial"/>
          <w:color w:val="2C363A"/>
          <w:sz w:val="22"/>
          <w:szCs w:val="22"/>
          <w:u w:color="2C363A"/>
        </w:rPr>
      </w:pPr>
      <w:r>
        <w:rPr>
          <w:rFonts w:ascii="Arial" w:eastAsia="Arial" w:hAnsi="Arial" w:cs="Arial"/>
          <w:color w:val="2C363A"/>
          <w:sz w:val="22"/>
          <w:szCs w:val="22"/>
          <w:u w:color="2C363A"/>
        </w:rPr>
        <w:tab/>
      </w:r>
      <w:r>
        <w:rPr>
          <w:rFonts w:ascii="Arial" w:eastAsia="Arial" w:hAnsi="Arial" w:cs="Arial"/>
          <w:color w:val="2C363A"/>
          <w:sz w:val="22"/>
          <w:szCs w:val="22"/>
          <w:u w:color="2C363A"/>
        </w:rPr>
        <w:tab/>
      </w:r>
      <w:r>
        <w:rPr>
          <w:rFonts w:ascii="Arial" w:hAnsi="Arial"/>
          <w:i/>
          <w:iCs/>
          <w:color w:val="2C363A"/>
          <w:sz w:val="22"/>
          <w:szCs w:val="22"/>
          <w:u w:color="2C363A"/>
        </w:rPr>
        <w:t>Proposed:</w:t>
      </w:r>
      <w:r w:rsidR="00D0331D">
        <w:rPr>
          <w:rFonts w:ascii="Arial" w:hAnsi="Arial"/>
          <w:i/>
          <w:iCs/>
          <w:color w:val="2C363A"/>
          <w:sz w:val="22"/>
          <w:szCs w:val="22"/>
          <w:u w:color="2C363A"/>
        </w:rPr>
        <w:t xml:space="preserve"> </w:t>
      </w:r>
      <w:r>
        <w:rPr>
          <w:rFonts w:ascii="Arial" w:hAnsi="Arial"/>
          <w:i/>
          <w:iCs/>
          <w:color w:val="2C363A"/>
          <w:sz w:val="22"/>
          <w:szCs w:val="22"/>
          <w:u w:color="2C363A"/>
        </w:rPr>
        <w:t>DJ; Seconded: VMB; Agreed: All</w:t>
      </w:r>
    </w:p>
    <w:p w14:paraId="217AE153" w14:textId="77777777" w:rsidR="00F535FE" w:rsidRDefault="00F535FE">
      <w:pPr>
        <w:pStyle w:val="ListParagraph"/>
        <w:tabs>
          <w:tab w:val="left" w:pos="1134"/>
        </w:tabs>
        <w:spacing w:after="100"/>
        <w:ind w:left="0"/>
        <w:rPr>
          <w:rFonts w:ascii="Arial" w:eastAsia="Arial" w:hAnsi="Arial" w:cs="Arial"/>
          <w:color w:val="2C363A"/>
          <w:sz w:val="22"/>
          <w:szCs w:val="22"/>
          <w:u w:color="2C363A"/>
        </w:rPr>
      </w:pPr>
    </w:p>
    <w:p w14:paraId="0222E37B" w14:textId="08DE9BC8" w:rsidR="00F535FE" w:rsidRDefault="00000000">
      <w:pPr>
        <w:pStyle w:val="ListParagraph"/>
        <w:numPr>
          <w:ilvl w:val="0"/>
          <w:numId w:val="8"/>
        </w:numPr>
        <w:spacing w:after="100"/>
        <w:rPr>
          <w:rFonts w:ascii="Arial" w:hAnsi="Arial"/>
          <w:color w:val="2C363A"/>
          <w:sz w:val="22"/>
          <w:szCs w:val="22"/>
        </w:rPr>
      </w:pPr>
      <w:r>
        <w:rPr>
          <w:rFonts w:ascii="Arial" w:hAnsi="Arial"/>
          <w:b/>
          <w:bCs/>
          <w:color w:val="2C363A"/>
          <w:sz w:val="22"/>
          <w:szCs w:val="22"/>
          <w:u w:color="2C363A"/>
        </w:rPr>
        <w:t>2024/5</w:t>
      </w:r>
      <w:r w:rsidR="004945D1">
        <w:rPr>
          <w:rFonts w:ascii="Arial" w:hAnsi="Arial"/>
          <w:b/>
          <w:bCs/>
          <w:color w:val="2C363A"/>
          <w:sz w:val="22"/>
          <w:szCs w:val="22"/>
          <w:u w:color="2C363A"/>
        </w:rPr>
        <w:t>9</w:t>
      </w:r>
      <w:r>
        <w:rPr>
          <w:rFonts w:ascii="Arial" w:hAnsi="Arial"/>
          <w:b/>
          <w:bCs/>
          <w:color w:val="2C363A"/>
          <w:sz w:val="22"/>
          <w:szCs w:val="22"/>
          <w:u w:color="2C363A"/>
        </w:rPr>
        <w:t xml:space="preserve"> Estates and Health &amp; Safety</w:t>
      </w:r>
    </w:p>
    <w:p w14:paraId="5EA08021" w14:textId="00B792D5" w:rsidR="00F535FE" w:rsidRPr="00D0331D" w:rsidRDefault="00000000" w:rsidP="00D0331D">
      <w:pPr>
        <w:pStyle w:val="ListParagraph"/>
        <w:numPr>
          <w:ilvl w:val="0"/>
          <w:numId w:val="10"/>
        </w:numPr>
        <w:spacing w:after="100"/>
        <w:rPr>
          <w:rFonts w:ascii="Arial" w:hAnsi="Arial"/>
          <w:color w:val="2C363A"/>
          <w:sz w:val="22"/>
          <w:szCs w:val="22"/>
        </w:rPr>
      </w:pPr>
      <w:r>
        <w:rPr>
          <w:rFonts w:ascii="Arial" w:hAnsi="Arial"/>
          <w:color w:val="2C363A"/>
          <w:sz w:val="22"/>
          <w:szCs w:val="22"/>
          <w:u w:color="2C363A"/>
        </w:rPr>
        <w:t>To agree contractor for external works at Garnswllt Welfare Hall</w:t>
      </w:r>
      <w:r w:rsidR="00D0331D">
        <w:rPr>
          <w:rFonts w:ascii="Arial" w:hAnsi="Arial"/>
          <w:color w:val="2C363A"/>
          <w:sz w:val="22"/>
          <w:szCs w:val="22"/>
        </w:rPr>
        <w:br/>
      </w:r>
      <w:r w:rsidRPr="00D0331D">
        <w:rPr>
          <w:rFonts w:ascii="Arial" w:hAnsi="Arial"/>
          <w:i/>
          <w:iCs/>
          <w:color w:val="2C363A"/>
          <w:sz w:val="22"/>
          <w:szCs w:val="22"/>
          <w:u w:color="2C363A"/>
        </w:rPr>
        <w:t>Moved to future</w:t>
      </w:r>
      <w:r w:rsidR="00D0331D">
        <w:rPr>
          <w:rFonts w:ascii="Arial" w:hAnsi="Arial"/>
          <w:i/>
          <w:iCs/>
          <w:color w:val="2C363A"/>
          <w:sz w:val="22"/>
          <w:szCs w:val="22"/>
          <w:u w:color="2C363A"/>
        </w:rPr>
        <w:t xml:space="preserve"> Estates, Health &amp; Safety</w:t>
      </w:r>
      <w:r w:rsidRPr="00D0331D">
        <w:rPr>
          <w:rFonts w:ascii="Arial" w:hAnsi="Arial"/>
          <w:i/>
          <w:iCs/>
          <w:color w:val="2C363A"/>
          <w:sz w:val="22"/>
          <w:szCs w:val="22"/>
          <w:u w:color="2C363A"/>
        </w:rPr>
        <w:t xml:space="preserve"> meeting</w:t>
      </w:r>
    </w:p>
    <w:p w14:paraId="6320E975" w14:textId="2C1C67EB" w:rsidR="00F535FE" w:rsidRPr="00D0331D" w:rsidRDefault="00000000" w:rsidP="00D0331D">
      <w:pPr>
        <w:pStyle w:val="ListParagraph"/>
        <w:numPr>
          <w:ilvl w:val="0"/>
          <w:numId w:val="10"/>
        </w:numPr>
        <w:spacing w:after="100"/>
        <w:rPr>
          <w:rFonts w:ascii="Arial" w:hAnsi="Arial"/>
          <w:color w:val="2C363A"/>
          <w:sz w:val="22"/>
          <w:szCs w:val="22"/>
        </w:rPr>
      </w:pPr>
      <w:r>
        <w:rPr>
          <w:rFonts w:ascii="Arial" w:hAnsi="Arial"/>
          <w:color w:val="2C363A"/>
          <w:sz w:val="22"/>
          <w:szCs w:val="22"/>
          <w:u w:color="2C363A"/>
        </w:rPr>
        <w:t>To agree any priority work at all three halls following recent Health and Safety Inspection and agree a way forward.</w:t>
      </w:r>
      <w:r>
        <w:rPr>
          <w:rFonts w:ascii="Arial" w:eastAsia="Arial" w:hAnsi="Arial" w:cs="Arial"/>
          <w:color w:val="2C363A"/>
          <w:sz w:val="22"/>
          <w:szCs w:val="22"/>
          <w:u w:color="2C363A"/>
        </w:rPr>
        <w:br/>
      </w:r>
      <w:r>
        <w:rPr>
          <w:rFonts w:ascii="Arial" w:hAnsi="Arial"/>
          <w:color w:val="2C363A"/>
          <w:sz w:val="22"/>
          <w:szCs w:val="22"/>
          <w:u w:color="2C363A"/>
        </w:rPr>
        <w:t>It was discussed that an electrical inspection is required at FWH, and a fire Safety inspection required at CCPWH</w:t>
      </w:r>
      <w:r w:rsidR="00D0331D">
        <w:rPr>
          <w:rFonts w:ascii="Arial" w:hAnsi="Arial"/>
          <w:color w:val="2C363A"/>
          <w:sz w:val="22"/>
          <w:szCs w:val="22"/>
        </w:rPr>
        <w:br/>
      </w:r>
      <w:r w:rsidRPr="00D0331D">
        <w:rPr>
          <w:rFonts w:ascii="Arial" w:hAnsi="Arial"/>
          <w:i/>
          <w:iCs/>
          <w:color w:val="2C363A"/>
          <w:sz w:val="22"/>
          <w:szCs w:val="22"/>
          <w:u w:color="2C363A"/>
        </w:rPr>
        <w:t>Proposed:</w:t>
      </w:r>
      <w:r w:rsidR="00D0331D" w:rsidRPr="00D0331D">
        <w:rPr>
          <w:rFonts w:ascii="Arial" w:hAnsi="Arial"/>
          <w:i/>
          <w:iCs/>
          <w:color w:val="2C363A"/>
          <w:sz w:val="22"/>
          <w:szCs w:val="22"/>
          <w:u w:color="2C363A"/>
        </w:rPr>
        <w:t xml:space="preserve"> </w:t>
      </w:r>
      <w:r w:rsidRPr="00D0331D">
        <w:rPr>
          <w:rFonts w:ascii="Arial" w:hAnsi="Arial"/>
          <w:i/>
          <w:iCs/>
          <w:color w:val="2C363A"/>
          <w:sz w:val="22"/>
          <w:szCs w:val="22"/>
          <w:u w:color="2C363A"/>
        </w:rPr>
        <w:t>DJ; Seconded: LF; Agreed: All</w:t>
      </w:r>
    </w:p>
    <w:p w14:paraId="00A910F0" w14:textId="70AB6D84" w:rsidR="00F535FE" w:rsidRDefault="00000000">
      <w:pPr>
        <w:pStyle w:val="ListParagraph"/>
        <w:numPr>
          <w:ilvl w:val="0"/>
          <w:numId w:val="10"/>
        </w:numPr>
        <w:spacing w:after="100"/>
        <w:rPr>
          <w:rFonts w:ascii="Arial" w:hAnsi="Arial"/>
          <w:color w:val="2C363A"/>
          <w:sz w:val="22"/>
          <w:szCs w:val="22"/>
        </w:rPr>
      </w:pPr>
      <w:r>
        <w:rPr>
          <w:rFonts w:ascii="Arial" w:hAnsi="Arial"/>
          <w:color w:val="2C363A"/>
          <w:sz w:val="22"/>
          <w:szCs w:val="22"/>
          <w:u w:color="2C363A"/>
        </w:rPr>
        <w:t>To discuss request for permission from FWHA to place shipping container on the recreation field at FWH and agree a way forward.</w:t>
      </w:r>
      <w:r>
        <w:rPr>
          <w:rFonts w:ascii="Arial" w:eastAsia="Arial" w:hAnsi="Arial" w:cs="Arial"/>
          <w:color w:val="2C363A"/>
          <w:sz w:val="22"/>
          <w:szCs w:val="22"/>
          <w:u w:color="2C363A"/>
        </w:rPr>
        <w:br/>
      </w:r>
      <w:r>
        <w:rPr>
          <w:rFonts w:ascii="Arial" w:hAnsi="Arial"/>
          <w:i/>
          <w:iCs/>
          <w:color w:val="2C363A"/>
          <w:sz w:val="22"/>
          <w:szCs w:val="22"/>
          <w:u w:color="2C363A"/>
        </w:rPr>
        <w:t>Proposed:</w:t>
      </w:r>
      <w:r w:rsidR="00D0331D">
        <w:rPr>
          <w:rFonts w:ascii="Arial" w:hAnsi="Arial"/>
          <w:i/>
          <w:iCs/>
          <w:color w:val="2C363A"/>
          <w:sz w:val="22"/>
          <w:szCs w:val="22"/>
          <w:u w:color="2C363A"/>
        </w:rPr>
        <w:t xml:space="preserve"> </w:t>
      </w:r>
      <w:r>
        <w:rPr>
          <w:rFonts w:ascii="Arial" w:hAnsi="Arial"/>
          <w:i/>
          <w:iCs/>
          <w:color w:val="2C363A"/>
          <w:sz w:val="22"/>
          <w:szCs w:val="22"/>
          <w:u w:color="2C363A"/>
        </w:rPr>
        <w:t>DJ; Seconded: LF; Agreed: All</w:t>
      </w:r>
    </w:p>
    <w:p w14:paraId="70FB7C16" w14:textId="1D8E8B1D" w:rsidR="00F535FE" w:rsidRPr="00D0331D" w:rsidRDefault="00000000">
      <w:pPr>
        <w:pStyle w:val="ListParagraph"/>
        <w:numPr>
          <w:ilvl w:val="0"/>
          <w:numId w:val="10"/>
        </w:numPr>
        <w:spacing w:after="100"/>
        <w:rPr>
          <w:rFonts w:ascii="Arial" w:hAnsi="Arial"/>
          <w:i/>
          <w:iCs/>
          <w:color w:val="2C363A"/>
          <w:sz w:val="22"/>
          <w:szCs w:val="22"/>
        </w:rPr>
      </w:pPr>
      <w:r>
        <w:rPr>
          <w:rFonts w:ascii="Arial" w:hAnsi="Arial"/>
          <w:color w:val="2C363A"/>
          <w:sz w:val="22"/>
          <w:szCs w:val="22"/>
          <w:u w:color="2C363A"/>
        </w:rPr>
        <w:t>To discuss feedback from Wales online article and agree a way forward.</w:t>
      </w:r>
      <w:r>
        <w:rPr>
          <w:rFonts w:ascii="Arial" w:eastAsia="Arial" w:hAnsi="Arial" w:cs="Arial"/>
          <w:color w:val="2C363A"/>
          <w:sz w:val="22"/>
          <w:szCs w:val="22"/>
          <w:u w:color="2C363A"/>
        </w:rPr>
        <w:br/>
      </w:r>
      <w:r w:rsidRPr="00D0331D">
        <w:rPr>
          <w:rFonts w:ascii="Arial" w:hAnsi="Arial"/>
          <w:i/>
          <w:iCs/>
          <w:color w:val="2C363A"/>
          <w:sz w:val="22"/>
          <w:szCs w:val="22"/>
          <w:u w:color="2C363A"/>
        </w:rPr>
        <w:t>No contact had been received by the Clerk despite numerous Facebook comments providing the contact details</w:t>
      </w:r>
      <w:r w:rsidR="00D0331D">
        <w:rPr>
          <w:rFonts w:ascii="Arial" w:hAnsi="Arial"/>
          <w:i/>
          <w:iCs/>
          <w:color w:val="2C363A"/>
          <w:sz w:val="22"/>
          <w:szCs w:val="22"/>
          <w:u w:color="2C363A"/>
        </w:rPr>
        <w:t xml:space="preserve"> being shared</w:t>
      </w:r>
      <w:r w:rsidRPr="00D0331D">
        <w:rPr>
          <w:rFonts w:ascii="Arial" w:hAnsi="Arial"/>
          <w:i/>
          <w:iCs/>
          <w:color w:val="2C363A"/>
          <w:sz w:val="22"/>
          <w:szCs w:val="22"/>
          <w:u w:color="2C363A"/>
        </w:rPr>
        <w:t>. Cllrs will hold meetings in all three communities with hall committees and residents. Some contact had been received by some of the members.</w:t>
      </w:r>
    </w:p>
    <w:p w14:paraId="2087CD22" w14:textId="77777777" w:rsidR="00D0331D" w:rsidRDefault="00D0331D">
      <w:pPr>
        <w:pStyle w:val="Body"/>
        <w:tabs>
          <w:tab w:val="left" w:pos="1134"/>
        </w:tabs>
        <w:spacing w:after="100"/>
        <w:rPr>
          <w:b/>
          <w:bCs/>
          <w:u w:color="2C363A"/>
        </w:rPr>
      </w:pPr>
    </w:p>
    <w:p w14:paraId="7AD43AF8" w14:textId="38DF38A9" w:rsidR="00F535FE" w:rsidRDefault="00000000">
      <w:pPr>
        <w:pStyle w:val="Body"/>
        <w:tabs>
          <w:tab w:val="left" w:pos="1134"/>
        </w:tabs>
        <w:spacing w:after="100"/>
        <w:rPr>
          <w:u w:color="2C363A"/>
        </w:rPr>
      </w:pPr>
      <w:r>
        <w:rPr>
          <w:b/>
          <w:bCs/>
          <w:u w:color="2C363A"/>
        </w:rPr>
        <w:lastRenderedPageBreak/>
        <w:t>2024/</w:t>
      </w:r>
      <w:r w:rsidR="004945D1">
        <w:rPr>
          <w:b/>
          <w:bCs/>
          <w:u w:color="2C363A"/>
        </w:rPr>
        <w:t>60</w:t>
      </w:r>
      <w:r>
        <w:rPr>
          <w:b/>
          <w:bCs/>
          <w:u w:color="2C363A"/>
        </w:rPr>
        <w:t xml:space="preserve"> </w:t>
      </w:r>
      <w:r>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Pr>
          <w:rFonts w:ascii="Arial" w:eastAsia="Arial" w:hAnsi="Arial" w:cs="Arial"/>
          <w:i/>
          <w:iCs/>
          <w:color w:val="2C363A"/>
          <w:sz w:val="20"/>
          <w:szCs w:val="20"/>
          <w:u w:color="2C363A"/>
        </w:rPr>
        <w:br/>
      </w:r>
      <w:r>
        <w:rPr>
          <w:i/>
          <w:iCs/>
          <w:u w:color="2C363A"/>
        </w:rPr>
        <w:t>Proposed:</w:t>
      </w:r>
      <w:r w:rsidR="00D0331D">
        <w:rPr>
          <w:i/>
          <w:iCs/>
          <w:u w:color="2C363A"/>
        </w:rPr>
        <w:t xml:space="preserve"> </w:t>
      </w:r>
      <w:r>
        <w:rPr>
          <w:i/>
          <w:iCs/>
          <w:u w:color="2C363A"/>
        </w:rPr>
        <w:t>LF; Seconded: CE; Agreed: All</w:t>
      </w:r>
    </w:p>
    <w:p w14:paraId="3AE745E3" w14:textId="77777777" w:rsidR="00F535FE" w:rsidRDefault="00F535FE">
      <w:pPr>
        <w:pStyle w:val="Body"/>
        <w:tabs>
          <w:tab w:val="left" w:pos="1134"/>
        </w:tabs>
        <w:spacing w:after="100"/>
        <w:rPr>
          <w:rFonts w:ascii="Arial" w:eastAsia="Arial" w:hAnsi="Arial" w:cs="Arial"/>
          <w:b/>
          <w:bCs/>
          <w:color w:val="2C363A"/>
          <w:sz w:val="20"/>
          <w:szCs w:val="20"/>
          <w:u w:color="2C363A"/>
        </w:rPr>
      </w:pPr>
    </w:p>
    <w:p w14:paraId="68D2D26B" w14:textId="5C9BA322" w:rsidR="00F535FE" w:rsidRPr="00D0331D" w:rsidRDefault="00000000" w:rsidP="00D0331D">
      <w:pPr>
        <w:pStyle w:val="ListParagraph"/>
        <w:numPr>
          <w:ilvl w:val="0"/>
          <w:numId w:val="11"/>
        </w:numPr>
        <w:spacing w:after="100"/>
        <w:rPr>
          <w:rFonts w:ascii="Arial" w:hAnsi="Arial"/>
          <w:i/>
          <w:iCs/>
          <w:color w:val="2C363A"/>
          <w:sz w:val="20"/>
          <w:szCs w:val="20"/>
        </w:rPr>
      </w:pPr>
      <w:r w:rsidRPr="00D0331D">
        <w:rPr>
          <w:rFonts w:ascii="Arial" w:hAnsi="Arial"/>
          <w:b/>
          <w:bCs/>
          <w:color w:val="2C363A"/>
          <w:sz w:val="22"/>
          <w:szCs w:val="22"/>
          <w:u w:color="2C363A"/>
        </w:rPr>
        <w:t>2024/</w:t>
      </w:r>
      <w:r w:rsidR="004945D1">
        <w:rPr>
          <w:rFonts w:ascii="Arial" w:hAnsi="Arial"/>
          <w:b/>
          <w:bCs/>
          <w:color w:val="2C363A"/>
          <w:sz w:val="22"/>
          <w:szCs w:val="22"/>
          <w:u w:color="2C363A"/>
        </w:rPr>
        <w:t>61</w:t>
      </w:r>
      <w:r>
        <w:rPr>
          <w:rFonts w:ascii="Arial" w:hAnsi="Arial"/>
          <w:b/>
          <w:bCs/>
          <w:i/>
          <w:iCs/>
          <w:color w:val="2C363A"/>
          <w:sz w:val="20"/>
          <w:szCs w:val="20"/>
          <w:u w:color="2C363A"/>
        </w:rPr>
        <w:t xml:space="preserve"> </w:t>
      </w:r>
      <w:r>
        <w:rPr>
          <w:rFonts w:ascii="Arial" w:hAnsi="Arial"/>
          <w:b/>
          <w:bCs/>
          <w:color w:val="2C363A"/>
          <w:sz w:val="22"/>
          <w:szCs w:val="22"/>
          <w:u w:color="2C363A"/>
        </w:rPr>
        <w:t>To discuss employee TOIL hours and agree a way forward</w:t>
      </w:r>
      <w:r w:rsidR="00D0331D">
        <w:rPr>
          <w:rFonts w:ascii="Arial" w:hAnsi="Arial"/>
          <w:b/>
          <w:bCs/>
          <w:color w:val="2C363A"/>
          <w:sz w:val="22"/>
          <w:szCs w:val="22"/>
          <w:u w:color="2C363A"/>
        </w:rPr>
        <w:br/>
      </w:r>
      <w:r w:rsidRPr="00D0331D">
        <w:rPr>
          <w:rFonts w:ascii="Arial" w:hAnsi="Arial"/>
          <w:i/>
          <w:iCs/>
          <w:color w:val="2C363A"/>
          <w:sz w:val="22"/>
          <w:szCs w:val="22"/>
          <w:u w:color="2C363A"/>
        </w:rPr>
        <w:t>Moved to future meeting</w:t>
      </w:r>
    </w:p>
    <w:p w14:paraId="63971C2D" w14:textId="59DDD753" w:rsidR="00F535FE" w:rsidRPr="00D0331D" w:rsidRDefault="00000000" w:rsidP="00D0331D">
      <w:pPr>
        <w:pStyle w:val="ListParagraph"/>
        <w:numPr>
          <w:ilvl w:val="0"/>
          <w:numId w:val="2"/>
        </w:numPr>
        <w:spacing w:after="100"/>
        <w:rPr>
          <w:rFonts w:ascii="Arial" w:hAnsi="Arial"/>
          <w:color w:val="2C363A"/>
          <w:sz w:val="22"/>
          <w:szCs w:val="22"/>
        </w:rPr>
      </w:pPr>
      <w:r>
        <w:rPr>
          <w:rFonts w:ascii="Arial" w:hAnsi="Arial"/>
          <w:b/>
          <w:bCs/>
          <w:color w:val="2C363A"/>
          <w:sz w:val="22"/>
          <w:szCs w:val="22"/>
          <w:u w:color="2C363A"/>
        </w:rPr>
        <w:t>2024/</w:t>
      </w:r>
      <w:r w:rsidR="004945D1">
        <w:rPr>
          <w:rFonts w:ascii="Arial" w:hAnsi="Arial"/>
          <w:b/>
          <w:bCs/>
          <w:color w:val="2C363A"/>
          <w:sz w:val="22"/>
          <w:szCs w:val="22"/>
          <w:u w:color="2C363A"/>
        </w:rPr>
        <w:t>62</w:t>
      </w:r>
      <w:r>
        <w:rPr>
          <w:rFonts w:ascii="Arial" w:hAnsi="Arial"/>
          <w:b/>
          <w:bCs/>
          <w:color w:val="2C363A"/>
          <w:sz w:val="22"/>
          <w:szCs w:val="22"/>
          <w:u w:color="2C363A"/>
        </w:rPr>
        <w:t xml:space="preserve"> To discuss employee annual leave days and agree carry forward to next year</w:t>
      </w:r>
      <w:r w:rsidR="00D0331D">
        <w:rPr>
          <w:rFonts w:ascii="Arial" w:hAnsi="Arial"/>
          <w:color w:val="2C363A"/>
          <w:sz w:val="22"/>
          <w:szCs w:val="22"/>
        </w:rPr>
        <w:br/>
      </w:r>
      <w:r w:rsidRPr="00D0331D">
        <w:rPr>
          <w:rFonts w:ascii="Arial" w:hAnsi="Arial"/>
          <w:i/>
          <w:iCs/>
          <w:color w:val="2C363A"/>
          <w:sz w:val="22"/>
          <w:szCs w:val="22"/>
          <w:u w:color="2C363A"/>
        </w:rPr>
        <w:t>Carry forward and</w:t>
      </w:r>
      <w:r w:rsidR="00D0331D">
        <w:rPr>
          <w:rFonts w:ascii="Arial" w:hAnsi="Arial"/>
          <w:i/>
          <w:iCs/>
          <w:color w:val="2C363A"/>
          <w:sz w:val="22"/>
          <w:szCs w:val="22"/>
          <w:u w:color="2C363A"/>
        </w:rPr>
        <w:t xml:space="preserve"> annual</w:t>
      </w:r>
      <w:r w:rsidRPr="00D0331D">
        <w:rPr>
          <w:rFonts w:ascii="Arial" w:hAnsi="Arial"/>
          <w:i/>
          <w:iCs/>
          <w:color w:val="2C363A"/>
          <w:sz w:val="22"/>
          <w:szCs w:val="22"/>
          <w:u w:color="2C363A"/>
        </w:rPr>
        <w:t xml:space="preserve"> leave agreed</w:t>
      </w:r>
      <w:r w:rsidR="00D0331D">
        <w:rPr>
          <w:rFonts w:ascii="Arial" w:hAnsi="Arial"/>
          <w:i/>
          <w:iCs/>
          <w:color w:val="2C363A"/>
          <w:sz w:val="22"/>
          <w:szCs w:val="22"/>
          <w:u w:color="2C363A"/>
        </w:rPr>
        <w:br/>
      </w:r>
      <w:r w:rsidRPr="00D0331D">
        <w:rPr>
          <w:rFonts w:ascii="Arial" w:hAnsi="Arial"/>
          <w:i/>
          <w:iCs/>
          <w:color w:val="2C363A"/>
          <w:sz w:val="22"/>
          <w:szCs w:val="22"/>
          <w:u w:color="2C363A"/>
        </w:rPr>
        <w:t>Proposed:</w:t>
      </w:r>
      <w:r w:rsidR="00D0331D">
        <w:rPr>
          <w:rFonts w:ascii="Arial" w:hAnsi="Arial"/>
          <w:i/>
          <w:iCs/>
          <w:color w:val="2C363A"/>
          <w:sz w:val="22"/>
          <w:szCs w:val="22"/>
          <w:u w:color="2C363A"/>
        </w:rPr>
        <w:t xml:space="preserve"> </w:t>
      </w:r>
      <w:r w:rsidRPr="00D0331D">
        <w:rPr>
          <w:rFonts w:ascii="Arial" w:hAnsi="Arial"/>
          <w:i/>
          <w:iCs/>
          <w:color w:val="2C363A"/>
          <w:sz w:val="22"/>
          <w:szCs w:val="22"/>
          <w:u w:color="2C363A"/>
        </w:rPr>
        <w:t>DJ; Seconded: CW; Agreed: All</w:t>
      </w:r>
    </w:p>
    <w:p w14:paraId="5F6EC9F3" w14:textId="5242B82D" w:rsidR="00F535FE" w:rsidRPr="00D0331D" w:rsidRDefault="00000000" w:rsidP="00D0331D">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2024/</w:t>
      </w:r>
      <w:r w:rsidR="004945D1">
        <w:rPr>
          <w:rFonts w:ascii="Arial" w:hAnsi="Arial"/>
          <w:b/>
          <w:bCs/>
          <w:color w:val="2C363A"/>
          <w:sz w:val="22"/>
          <w:szCs w:val="22"/>
          <w:u w:color="2C363A"/>
        </w:rPr>
        <w:t>63</w:t>
      </w:r>
      <w:r>
        <w:rPr>
          <w:rFonts w:ascii="Arial" w:hAnsi="Arial"/>
          <w:b/>
          <w:bCs/>
          <w:color w:val="2C363A"/>
          <w:sz w:val="22"/>
          <w:szCs w:val="22"/>
          <w:u w:color="2C363A"/>
        </w:rPr>
        <w:t xml:space="preserve"> To Receive report from Cllr. Evans as requested by Council</w:t>
      </w:r>
      <w:r>
        <w:rPr>
          <w:rFonts w:ascii="Arial" w:eastAsia="Arial" w:hAnsi="Arial" w:cs="Arial"/>
          <w:b/>
          <w:bCs/>
          <w:color w:val="2C363A"/>
          <w:sz w:val="22"/>
          <w:szCs w:val="22"/>
          <w:u w:color="2C363A"/>
        </w:rPr>
        <w:br/>
      </w:r>
      <w:r>
        <w:rPr>
          <w:rFonts w:ascii="Arial" w:hAnsi="Arial"/>
          <w:i/>
          <w:iCs/>
          <w:color w:val="2C363A"/>
          <w:sz w:val="22"/>
          <w:szCs w:val="22"/>
          <w:u w:color="2C363A"/>
        </w:rPr>
        <w:t>Moved to future meeting with agenda items 7, 8, 9, and 10</w:t>
      </w:r>
      <w:r w:rsidR="00D0331D">
        <w:rPr>
          <w:rFonts w:ascii="Arial" w:hAnsi="Arial"/>
          <w:i/>
          <w:iCs/>
          <w:color w:val="2C363A"/>
          <w:sz w:val="22"/>
          <w:szCs w:val="22"/>
          <w:u w:color="2C363A"/>
        </w:rPr>
        <w:br/>
      </w:r>
      <w:r w:rsidRPr="00D0331D">
        <w:rPr>
          <w:rFonts w:ascii="Arial" w:eastAsia="Arial" w:hAnsi="Arial" w:cs="Arial"/>
          <w:i/>
          <w:iCs/>
          <w:color w:val="2C363A"/>
          <w:sz w:val="22"/>
          <w:szCs w:val="22"/>
          <w:u w:color="2C363A"/>
        </w:rPr>
        <w:t>Proposed:</w:t>
      </w:r>
      <w:r w:rsidR="00D0331D">
        <w:rPr>
          <w:rFonts w:ascii="Arial" w:eastAsia="Arial" w:hAnsi="Arial" w:cs="Arial"/>
          <w:i/>
          <w:iCs/>
          <w:color w:val="2C363A"/>
          <w:sz w:val="22"/>
          <w:szCs w:val="22"/>
          <w:u w:color="2C363A"/>
        </w:rPr>
        <w:t xml:space="preserve"> </w:t>
      </w:r>
      <w:r w:rsidRPr="00D0331D">
        <w:rPr>
          <w:rFonts w:ascii="Arial" w:eastAsia="Arial" w:hAnsi="Arial" w:cs="Arial"/>
          <w:i/>
          <w:iCs/>
          <w:color w:val="2C363A"/>
          <w:sz w:val="22"/>
          <w:szCs w:val="22"/>
          <w:u w:color="2C363A"/>
        </w:rPr>
        <w:t>DJ; Seconded: CW; Agreed: All</w:t>
      </w:r>
    </w:p>
    <w:p w14:paraId="38466344" w14:textId="77777777" w:rsidR="00F535FE"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To discuss and agree response to SAR request following report from Cllr. Evans</w:t>
      </w:r>
    </w:p>
    <w:p w14:paraId="7F5B086F" w14:textId="77777777" w:rsidR="00F535FE"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To discuss and agree way forward regarding member complaint following report from Cllr. Evans</w:t>
      </w:r>
    </w:p>
    <w:p w14:paraId="625F7745" w14:textId="77777777" w:rsidR="00F535FE"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To agree a way forward regarding complaints from CCP and Felindre Hall Committees following report from Cllr. Evans</w:t>
      </w:r>
    </w:p>
    <w:p w14:paraId="036F701B" w14:textId="77777777" w:rsidR="00F535FE" w:rsidRPr="00D0331D"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To discuss response from FWHC and agree a way forward</w:t>
      </w:r>
    </w:p>
    <w:p w14:paraId="7C91227C" w14:textId="79F4137E" w:rsidR="00F535FE" w:rsidRPr="00D0331D" w:rsidRDefault="00000000" w:rsidP="00D0331D">
      <w:pPr>
        <w:pStyle w:val="ListParagraph"/>
        <w:numPr>
          <w:ilvl w:val="0"/>
          <w:numId w:val="2"/>
        </w:numPr>
        <w:spacing w:after="100"/>
        <w:rPr>
          <w:rFonts w:ascii="Arial" w:hAnsi="Arial"/>
          <w:color w:val="2C363A"/>
          <w:sz w:val="22"/>
          <w:szCs w:val="22"/>
        </w:rPr>
      </w:pPr>
      <w:r w:rsidRPr="00D0331D">
        <w:rPr>
          <w:rFonts w:ascii="Arial" w:hAnsi="Arial"/>
          <w:b/>
          <w:bCs/>
          <w:color w:val="2C363A"/>
          <w:sz w:val="22"/>
          <w:szCs w:val="22"/>
          <w:u w:color="2C363A"/>
        </w:rPr>
        <w:t>2024/6</w:t>
      </w:r>
      <w:r w:rsidR="004945D1">
        <w:rPr>
          <w:rFonts w:ascii="Arial" w:hAnsi="Arial"/>
          <w:b/>
          <w:bCs/>
          <w:color w:val="2C363A"/>
          <w:sz w:val="22"/>
          <w:szCs w:val="22"/>
          <w:u w:color="2C363A"/>
        </w:rPr>
        <w:t>4</w:t>
      </w:r>
      <w:r w:rsidRPr="00D0331D">
        <w:rPr>
          <w:rFonts w:ascii="Arial" w:hAnsi="Arial"/>
          <w:b/>
          <w:bCs/>
          <w:color w:val="2C363A"/>
          <w:sz w:val="22"/>
          <w:szCs w:val="22"/>
          <w:u w:color="2C363A"/>
        </w:rPr>
        <w:t xml:space="preserve"> To discuss and agree a way forward regarding staffi</w:t>
      </w:r>
      <w:r>
        <w:rPr>
          <w:rFonts w:ascii="Arial" w:hAnsi="Arial"/>
          <w:b/>
          <w:bCs/>
          <w:color w:val="2C363A"/>
          <w:sz w:val="22"/>
          <w:szCs w:val="22"/>
          <w:u w:color="2C363A"/>
        </w:rPr>
        <w:t>ng matters</w:t>
      </w:r>
      <w:r w:rsidR="00D0331D">
        <w:rPr>
          <w:rFonts w:ascii="Arial" w:hAnsi="Arial"/>
          <w:color w:val="2C363A"/>
          <w:sz w:val="22"/>
          <w:szCs w:val="22"/>
        </w:rPr>
        <w:br/>
      </w:r>
      <w:r w:rsidRPr="00D0331D">
        <w:rPr>
          <w:rFonts w:ascii="Arial" w:hAnsi="Arial"/>
          <w:i/>
          <w:iCs/>
          <w:color w:val="2C363A"/>
          <w:sz w:val="22"/>
          <w:szCs w:val="22"/>
          <w:u w:color="2C363A"/>
        </w:rPr>
        <w:t>Agreed to make back payment to employee</w:t>
      </w:r>
      <w:r w:rsidR="00D0331D">
        <w:rPr>
          <w:rFonts w:ascii="Arial" w:hAnsi="Arial"/>
          <w:color w:val="2C363A"/>
          <w:sz w:val="22"/>
          <w:szCs w:val="22"/>
        </w:rPr>
        <w:br/>
      </w:r>
      <w:r w:rsidRPr="00D0331D">
        <w:rPr>
          <w:rFonts w:ascii="Arial" w:hAnsi="Arial"/>
          <w:i/>
          <w:iCs/>
          <w:color w:val="2C363A"/>
          <w:sz w:val="22"/>
          <w:szCs w:val="22"/>
          <w:u w:color="2C363A"/>
        </w:rPr>
        <w:t>Proposed:</w:t>
      </w:r>
      <w:r w:rsidR="00D0331D">
        <w:rPr>
          <w:rFonts w:ascii="Arial" w:hAnsi="Arial"/>
          <w:i/>
          <w:iCs/>
          <w:color w:val="2C363A"/>
          <w:sz w:val="22"/>
          <w:szCs w:val="22"/>
          <w:u w:color="2C363A"/>
        </w:rPr>
        <w:t xml:space="preserve"> </w:t>
      </w:r>
      <w:r w:rsidRPr="00D0331D">
        <w:rPr>
          <w:rFonts w:ascii="Arial" w:hAnsi="Arial"/>
          <w:i/>
          <w:iCs/>
          <w:color w:val="2C363A"/>
          <w:sz w:val="22"/>
          <w:szCs w:val="22"/>
          <w:u w:color="2C363A"/>
        </w:rPr>
        <w:t>DJ; Seconded: CE; Agreed: All</w:t>
      </w:r>
    </w:p>
    <w:p w14:paraId="66E4DBC4" w14:textId="77777777" w:rsidR="00F535FE" w:rsidRDefault="00F535FE">
      <w:pPr>
        <w:pStyle w:val="ListParagraph"/>
        <w:tabs>
          <w:tab w:val="left" w:pos="1134"/>
        </w:tabs>
        <w:spacing w:after="100"/>
        <w:ind w:left="0"/>
        <w:rPr>
          <w:rFonts w:ascii="Arial" w:eastAsia="Arial" w:hAnsi="Arial" w:cs="Arial"/>
          <w:i/>
          <w:iCs/>
          <w:color w:val="2C363A"/>
          <w:sz w:val="22"/>
          <w:szCs w:val="22"/>
          <w:u w:color="2C363A"/>
        </w:rPr>
      </w:pPr>
    </w:p>
    <w:p w14:paraId="74CFDD9E" w14:textId="77777777" w:rsidR="00F535FE" w:rsidRDefault="00000000">
      <w:pPr>
        <w:pStyle w:val="ListParagraph"/>
        <w:tabs>
          <w:tab w:val="left" w:pos="1134"/>
        </w:tabs>
        <w:spacing w:after="100"/>
        <w:ind w:left="0"/>
      </w:pPr>
      <w:r>
        <w:rPr>
          <w:rFonts w:ascii="Arial" w:hAnsi="Arial"/>
          <w:i/>
          <w:iCs/>
          <w:color w:val="2C363A"/>
          <w:sz w:val="22"/>
          <w:szCs w:val="22"/>
          <w:u w:color="2C363A"/>
        </w:rPr>
        <w:t>Meeting closed 21.08</w:t>
      </w:r>
    </w:p>
    <w:sectPr w:rsidR="00F535FE">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3368" w14:textId="77777777" w:rsidR="004F089F" w:rsidRDefault="004F089F">
      <w:r>
        <w:separator/>
      </w:r>
    </w:p>
  </w:endnote>
  <w:endnote w:type="continuationSeparator" w:id="0">
    <w:p w14:paraId="1D043527" w14:textId="77777777" w:rsidR="004F089F" w:rsidRDefault="004F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9AED" w14:textId="77777777" w:rsidR="00D0331D" w:rsidRDefault="00D03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E571" w14:textId="77777777" w:rsidR="00F535FE"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5F251397" w14:textId="77777777" w:rsidR="00F535FE"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2C6D6525" w14:textId="77777777" w:rsidR="00F535FE"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560" w14:textId="77777777" w:rsidR="00D0331D" w:rsidRDefault="00D03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ACE8" w14:textId="77777777" w:rsidR="004F089F" w:rsidRDefault="004F089F">
      <w:r>
        <w:separator/>
      </w:r>
    </w:p>
  </w:footnote>
  <w:footnote w:type="continuationSeparator" w:id="0">
    <w:p w14:paraId="72D917A8" w14:textId="77777777" w:rsidR="004F089F" w:rsidRDefault="004F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6BC7" w14:textId="49568258" w:rsidR="00D0331D" w:rsidRDefault="00D03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B88A" w14:textId="16D33A4B" w:rsidR="00F535FE" w:rsidRDefault="008C1DAB">
    <w:pPr>
      <w:pStyle w:val="Header"/>
      <w:jc w:val="center"/>
    </w:pPr>
    <w:r>
      <w:rPr>
        <w:noProof/>
      </w:rPr>
      <w:drawing>
        <wp:anchor distT="152400" distB="152400" distL="152400" distR="152400" simplePos="0" relativeHeight="251658240" behindDoc="1" locked="0" layoutInCell="1" allowOverlap="1" wp14:anchorId="1E0F9D7B" wp14:editId="581941DD">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5585" w14:textId="5663AFA7" w:rsidR="00D0331D" w:rsidRDefault="00D03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2513"/>
    <w:multiLevelType w:val="hybridMultilevel"/>
    <w:tmpl w:val="F8D21528"/>
    <w:styleLink w:val="ImportedStyle2"/>
    <w:lvl w:ilvl="0" w:tplc="FB266FD2">
      <w:start w:val="1"/>
      <w:numFmt w:val="lowerLetter"/>
      <w:lvlText w:val="%1)"/>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7E5A84">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AA0004">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60E8D52">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16E642">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ACE1DE">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F7AA598">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9C5D48">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04B31A">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B9106F"/>
    <w:multiLevelType w:val="hybridMultilevel"/>
    <w:tmpl w:val="5E7641BE"/>
    <w:numStyleLink w:val="ImportedStyle4"/>
  </w:abstractNum>
  <w:abstractNum w:abstractNumId="2" w15:restartNumberingAfterBreak="0">
    <w:nsid w:val="390F38BB"/>
    <w:multiLevelType w:val="hybridMultilevel"/>
    <w:tmpl w:val="149E40A6"/>
    <w:styleLink w:val="ImportedStyle3"/>
    <w:lvl w:ilvl="0" w:tplc="908AA38E">
      <w:start w:val="1"/>
      <w:numFmt w:val="lowerLetter"/>
      <w:lvlText w:val="%1)"/>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DA9E1A">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F8AF7A">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B6E23D6">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C86218">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B89EB6">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FA2BA56">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16624E">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62E4D2">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8E450B"/>
    <w:multiLevelType w:val="hybridMultilevel"/>
    <w:tmpl w:val="149E40A6"/>
    <w:numStyleLink w:val="ImportedStyle3"/>
  </w:abstractNum>
  <w:abstractNum w:abstractNumId="4" w15:restartNumberingAfterBreak="0">
    <w:nsid w:val="3B63753B"/>
    <w:multiLevelType w:val="hybridMultilevel"/>
    <w:tmpl w:val="5E7641BE"/>
    <w:styleLink w:val="ImportedStyle4"/>
    <w:lvl w:ilvl="0" w:tplc="91C6BC82">
      <w:start w:val="1"/>
      <w:numFmt w:val="lowerLetter"/>
      <w:lvlText w:val="%1)"/>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D4F8DC">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EE1CA4">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6DC40A2">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360A22">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D699A4">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E6C05C4">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D2BE0C">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8A89FE">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4053A31"/>
    <w:multiLevelType w:val="hybridMultilevel"/>
    <w:tmpl w:val="4F90D5CE"/>
    <w:styleLink w:val="ImportedStyle1"/>
    <w:lvl w:ilvl="0" w:tplc="C4847020">
      <w:start w:val="1"/>
      <w:numFmt w:val="decimal"/>
      <w:lvlText w:val="%1."/>
      <w:lvlJc w:val="left"/>
      <w:pPr>
        <w:tabs>
          <w:tab w:val="left" w:pos="113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68746A">
      <w:start w:val="1"/>
      <w:numFmt w:val="lowerLetter"/>
      <w:lvlText w:val="%2."/>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5E2310">
      <w:start w:val="1"/>
      <w:numFmt w:val="lowerRoman"/>
      <w:lvlText w:val="%3."/>
      <w:lvlJc w:val="left"/>
      <w:pPr>
        <w:tabs>
          <w:tab w:val="left" w:pos="1134"/>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674822C">
      <w:start w:val="1"/>
      <w:numFmt w:val="decimal"/>
      <w:lvlText w:val="%4."/>
      <w:lvlJc w:val="left"/>
      <w:pPr>
        <w:tabs>
          <w:tab w:val="left" w:pos="113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0CE498">
      <w:start w:val="1"/>
      <w:numFmt w:val="lowerLetter"/>
      <w:lvlText w:val="%5."/>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AA8292">
      <w:start w:val="1"/>
      <w:numFmt w:val="lowerRoman"/>
      <w:lvlText w:val="%6."/>
      <w:lvlJc w:val="left"/>
      <w:pPr>
        <w:tabs>
          <w:tab w:val="left" w:pos="1134"/>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D48B2DC">
      <w:start w:val="1"/>
      <w:numFmt w:val="decimal"/>
      <w:lvlText w:val="%7."/>
      <w:lvlJc w:val="left"/>
      <w:pPr>
        <w:tabs>
          <w:tab w:val="left" w:pos="113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6224FC">
      <w:start w:val="1"/>
      <w:numFmt w:val="lowerLetter"/>
      <w:lvlText w:val="%8."/>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6E0CA6">
      <w:start w:val="1"/>
      <w:numFmt w:val="lowerRoman"/>
      <w:lvlText w:val="%9."/>
      <w:lvlJc w:val="left"/>
      <w:pPr>
        <w:tabs>
          <w:tab w:val="left" w:pos="1134"/>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C203B7B"/>
    <w:multiLevelType w:val="hybridMultilevel"/>
    <w:tmpl w:val="4F90D5CE"/>
    <w:numStyleLink w:val="ImportedStyle1"/>
  </w:abstractNum>
  <w:abstractNum w:abstractNumId="7" w15:restartNumberingAfterBreak="0">
    <w:nsid w:val="68513B31"/>
    <w:multiLevelType w:val="hybridMultilevel"/>
    <w:tmpl w:val="F8D21528"/>
    <w:numStyleLink w:val="ImportedStyle2"/>
  </w:abstractNum>
  <w:num w:numId="1" w16cid:durableId="400979337">
    <w:abstractNumId w:val="5"/>
  </w:num>
  <w:num w:numId="2" w16cid:durableId="1274945112">
    <w:abstractNumId w:val="6"/>
    <w:lvlOverride w:ilvl="0">
      <w:lvl w:ilvl="0" w:tplc="39D6490A">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2006517433">
    <w:abstractNumId w:val="0"/>
  </w:num>
  <w:num w:numId="4" w16cid:durableId="1441685305">
    <w:abstractNumId w:val="7"/>
  </w:num>
  <w:num w:numId="5" w16cid:durableId="1620406482">
    <w:abstractNumId w:val="6"/>
    <w:lvlOverride w:ilvl="0">
      <w:startOverride w:val="2"/>
    </w:lvlOverride>
  </w:num>
  <w:num w:numId="6" w16cid:durableId="1010377614">
    <w:abstractNumId w:val="2"/>
  </w:num>
  <w:num w:numId="7" w16cid:durableId="663749097">
    <w:abstractNumId w:val="3"/>
  </w:num>
  <w:num w:numId="8" w16cid:durableId="100801074">
    <w:abstractNumId w:val="6"/>
    <w:lvlOverride w:ilvl="0">
      <w:startOverride w:val="3"/>
    </w:lvlOverride>
  </w:num>
  <w:num w:numId="9" w16cid:durableId="438642067">
    <w:abstractNumId w:val="4"/>
  </w:num>
  <w:num w:numId="10" w16cid:durableId="1994213362">
    <w:abstractNumId w:val="1"/>
  </w:num>
  <w:num w:numId="11" w16cid:durableId="1233077125">
    <w:abstractNumId w:val="6"/>
    <w:lvlOverride w:ilvl="0">
      <w:startOverride w:val="4"/>
      <w:lvl w:ilvl="0" w:tplc="39D6490A">
        <w:start w:val="4"/>
        <w:numFmt w:val="decimal"/>
        <w:lvlText w:val="%1."/>
        <w:lvlJc w:val="left"/>
        <w:pPr>
          <w:tabs>
            <w:tab w:val="left" w:pos="1134"/>
          </w:tabs>
          <w:ind w:left="687" w:hanging="327"/>
        </w:pPr>
        <w:rPr>
          <w:rFonts w:hAnsi="Arial Unicode MS"/>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5E41D5E">
        <w:start w:val="1"/>
        <w:numFmt w:val="lowerLetter"/>
        <w:lvlText w:val="%2."/>
        <w:lvlJc w:val="left"/>
        <w:pPr>
          <w:tabs>
            <w:tab w:val="left" w:pos="1134"/>
          </w:tabs>
          <w:ind w:left="1407" w:hanging="327"/>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2">
      <w:startOverride w:val="1"/>
      <w:lvl w:ilvl="2" w:tplc="EB6E8D12">
        <w:start w:val="1"/>
        <w:numFmt w:val="lowerRoman"/>
        <w:lvlText w:val="%3."/>
        <w:lvlJc w:val="left"/>
        <w:pPr>
          <w:tabs>
            <w:tab w:val="left" w:pos="1134"/>
          </w:tabs>
          <w:ind w:left="2134" w:hanging="265"/>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3">
      <w:startOverride w:val="1"/>
      <w:lvl w:ilvl="3" w:tplc="59105230">
        <w:start w:val="1"/>
        <w:numFmt w:val="decimal"/>
        <w:lvlText w:val="%4."/>
        <w:lvlJc w:val="left"/>
        <w:pPr>
          <w:tabs>
            <w:tab w:val="left" w:pos="1134"/>
          </w:tabs>
          <w:ind w:left="2847" w:hanging="327"/>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4">
      <w:startOverride w:val="1"/>
      <w:lvl w:ilvl="4" w:tplc="684CB908">
        <w:start w:val="1"/>
        <w:numFmt w:val="lowerLetter"/>
        <w:lvlText w:val="%5."/>
        <w:lvlJc w:val="left"/>
        <w:pPr>
          <w:tabs>
            <w:tab w:val="left" w:pos="1134"/>
          </w:tabs>
          <w:ind w:left="3567" w:hanging="327"/>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5">
      <w:startOverride w:val="1"/>
      <w:lvl w:ilvl="5" w:tplc="09347612">
        <w:start w:val="1"/>
        <w:numFmt w:val="lowerRoman"/>
        <w:lvlText w:val="%6."/>
        <w:lvlJc w:val="left"/>
        <w:pPr>
          <w:tabs>
            <w:tab w:val="left" w:pos="1134"/>
          </w:tabs>
          <w:ind w:left="4294" w:hanging="265"/>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6">
      <w:startOverride w:val="1"/>
      <w:lvl w:ilvl="6" w:tplc="1ED405DA">
        <w:start w:val="1"/>
        <w:numFmt w:val="decimal"/>
        <w:lvlText w:val="%7."/>
        <w:lvlJc w:val="left"/>
        <w:pPr>
          <w:tabs>
            <w:tab w:val="left" w:pos="1134"/>
          </w:tabs>
          <w:ind w:left="5007" w:hanging="327"/>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7">
      <w:startOverride w:val="1"/>
      <w:lvl w:ilvl="7" w:tplc="D8C0E65E">
        <w:start w:val="1"/>
        <w:numFmt w:val="lowerLetter"/>
        <w:lvlText w:val="%8."/>
        <w:lvlJc w:val="left"/>
        <w:pPr>
          <w:tabs>
            <w:tab w:val="left" w:pos="1134"/>
          </w:tabs>
          <w:ind w:left="5727" w:hanging="327"/>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8">
      <w:startOverride w:val="1"/>
      <w:lvl w:ilvl="8" w:tplc="355EE49E">
        <w:start w:val="1"/>
        <w:numFmt w:val="lowerRoman"/>
        <w:lvlText w:val="%9."/>
        <w:lvlJc w:val="left"/>
        <w:pPr>
          <w:tabs>
            <w:tab w:val="left" w:pos="1134"/>
          </w:tabs>
          <w:ind w:left="6454" w:hanging="265"/>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5FE"/>
    <w:rsid w:val="001C77DD"/>
    <w:rsid w:val="004945D1"/>
    <w:rsid w:val="004F089F"/>
    <w:rsid w:val="008C1DAB"/>
    <w:rsid w:val="00CB4308"/>
    <w:rsid w:val="00D0331D"/>
    <w:rsid w:val="00F53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309F0"/>
  <w15:docId w15:val="{01AB62A2-4B4C-204C-9DA5-39948974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3</cp:revision>
  <dcterms:created xsi:type="dcterms:W3CDTF">2024-05-15T09:12:00Z</dcterms:created>
  <dcterms:modified xsi:type="dcterms:W3CDTF">2024-05-31T15:43:00Z</dcterms:modified>
</cp:coreProperties>
</file>