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2D1B7" w14:textId="77777777" w:rsidR="003054EE" w:rsidRDefault="00000000">
      <w:pPr>
        <w:pStyle w:val="BodyA"/>
        <w:jc w:val="center"/>
        <w:rPr>
          <w:rFonts w:ascii="Arial" w:eastAsia="Arial" w:hAnsi="Arial" w:cs="Arial"/>
          <w:b/>
          <w:bCs/>
          <w:sz w:val="22"/>
          <w:szCs w:val="22"/>
        </w:rPr>
      </w:pPr>
      <w:r>
        <w:rPr>
          <w:rFonts w:ascii="Arial" w:hAnsi="Arial"/>
          <w:b/>
          <w:bCs/>
          <w:sz w:val="22"/>
          <w:szCs w:val="22"/>
        </w:rPr>
        <w:t xml:space="preserve">To: </w:t>
      </w:r>
      <w:proofErr w:type="spellStart"/>
      <w:r>
        <w:rPr>
          <w:rFonts w:ascii="Arial" w:hAnsi="Arial"/>
          <w:b/>
          <w:bCs/>
          <w:sz w:val="22"/>
          <w:szCs w:val="22"/>
        </w:rPr>
        <w:t>Aelodau</w:t>
      </w:r>
      <w:proofErr w:type="spellEnd"/>
      <w:r>
        <w:rPr>
          <w:rFonts w:ascii="Arial" w:hAnsi="Arial"/>
          <w:b/>
          <w:bCs/>
          <w:sz w:val="22"/>
          <w:szCs w:val="22"/>
        </w:rPr>
        <w:t xml:space="preserve"> o </w:t>
      </w:r>
      <w:proofErr w:type="spellStart"/>
      <w:r>
        <w:rPr>
          <w:rFonts w:ascii="Arial" w:hAnsi="Arial"/>
          <w:b/>
          <w:bCs/>
          <w:sz w:val="22"/>
          <w:szCs w:val="22"/>
        </w:rPr>
        <w:t>Cyngor</w:t>
      </w:r>
      <w:proofErr w:type="spellEnd"/>
      <w:r>
        <w:rPr>
          <w:rFonts w:ascii="Arial" w:hAnsi="Arial"/>
          <w:b/>
          <w:bCs/>
          <w:sz w:val="22"/>
          <w:szCs w:val="22"/>
        </w:rPr>
        <w:t xml:space="preserve"> </w:t>
      </w:r>
      <w:proofErr w:type="spellStart"/>
      <w:r>
        <w:rPr>
          <w:rFonts w:ascii="Arial" w:hAnsi="Arial"/>
          <w:b/>
          <w:bCs/>
          <w:sz w:val="22"/>
          <w:szCs w:val="22"/>
        </w:rPr>
        <w:t>Cymuned</w:t>
      </w:r>
      <w:proofErr w:type="spellEnd"/>
      <w:r>
        <w:rPr>
          <w:rFonts w:ascii="Arial" w:hAnsi="Arial"/>
          <w:b/>
          <w:bCs/>
          <w:sz w:val="22"/>
          <w:szCs w:val="22"/>
        </w:rPr>
        <w:t xml:space="preserve"> Mawr/Members of Mawr Community Council.</w:t>
      </w:r>
    </w:p>
    <w:p w14:paraId="52B42DD9" w14:textId="77777777" w:rsidR="003054EE" w:rsidRDefault="00000000">
      <w:pPr>
        <w:pStyle w:val="BodyA"/>
        <w:jc w:val="center"/>
        <w:rPr>
          <w:rFonts w:ascii="Arial" w:eastAsia="Arial" w:hAnsi="Arial" w:cs="Arial"/>
          <w:b/>
          <w:bCs/>
          <w:sz w:val="22"/>
          <w:szCs w:val="22"/>
        </w:rPr>
      </w:pPr>
      <w:r>
        <w:rPr>
          <w:rFonts w:ascii="Arial" w:hAnsi="Arial"/>
          <w:b/>
          <w:bCs/>
          <w:caps/>
          <w:sz w:val="22"/>
          <w:szCs w:val="22"/>
        </w:rPr>
        <w:t>Members are summoned to attend an ordinary meeting of Mawr Community Council (MCC)</w:t>
      </w:r>
    </w:p>
    <w:p w14:paraId="654FCBE6" w14:textId="77777777" w:rsidR="003054EE" w:rsidRDefault="00000000">
      <w:pPr>
        <w:pStyle w:val="BodyA"/>
        <w:jc w:val="center"/>
        <w:rPr>
          <w:rFonts w:ascii="Arial" w:eastAsia="Arial" w:hAnsi="Arial" w:cs="Arial"/>
          <w:b/>
          <w:bCs/>
          <w:caps/>
          <w:sz w:val="22"/>
          <w:szCs w:val="22"/>
        </w:rPr>
      </w:pPr>
      <w:r>
        <w:rPr>
          <w:rFonts w:ascii="Arial" w:hAnsi="Arial"/>
          <w:b/>
          <w:bCs/>
          <w:sz w:val="22"/>
          <w:szCs w:val="22"/>
        </w:rPr>
        <w:t>Held remotely via Zoom on Wednesday 19</w:t>
      </w:r>
      <w:r>
        <w:rPr>
          <w:rFonts w:ascii="Arial" w:hAnsi="Arial"/>
          <w:b/>
          <w:bCs/>
          <w:sz w:val="22"/>
          <w:szCs w:val="22"/>
          <w:vertAlign w:val="superscript"/>
        </w:rPr>
        <w:t>th</w:t>
      </w:r>
      <w:r>
        <w:rPr>
          <w:rFonts w:ascii="Arial" w:hAnsi="Arial"/>
          <w:b/>
          <w:bCs/>
          <w:sz w:val="22"/>
          <w:szCs w:val="22"/>
        </w:rPr>
        <w:t xml:space="preserve"> February 2024 at 7.30pm.</w:t>
      </w:r>
    </w:p>
    <w:p w14:paraId="414E303D" w14:textId="77777777" w:rsidR="003054EE" w:rsidRDefault="00000000">
      <w:pPr>
        <w:pStyle w:val="BodyA"/>
        <w:jc w:val="center"/>
        <w:rPr>
          <w:rFonts w:ascii="Arial" w:eastAsia="Arial" w:hAnsi="Arial" w:cs="Arial"/>
          <w:b/>
          <w:bCs/>
          <w:sz w:val="22"/>
          <w:szCs w:val="22"/>
        </w:rPr>
      </w:pPr>
      <w:r>
        <w:rPr>
          <w:rFonts w:ascii="Arial" w:hAnsi="Arial"/>
          <w:b/>
          <w:bCs/>
          <w:sz w:val="22"/>
          <w:szCs w:val="22"/>
        </w:rPr>
        <w:t>(Press and public are invited to attend via Zoom; contact the Clerk for joining information)</w:t>
      </w:r>
    </w:p>
    <w:p w14:paraId="6F9D6D66" w14:textId="77777777" w:rsidR="003054EE" w:rsidRDefault="003054EE">
      <w:pPr>
        <w:pStyle w:val="BodyA"/>
        <w:jc w:val="center"/>
        <w:rPr>
          <w:rFonts w:ascii="Arial" w:eastAsia="Arial" w:hAnsi="Arial" w:cs="Arial"/>
          <w:b/>
          <w:bCs/>
          <w:sz w:val="22"/>
          <w:szCs w:val="22"/>
        </w:rPr>
      </w:pPr>
    </w:p>
    <w:p w14:paraId="057AC8B6" w14:textId="77777777" w:rsidR="003054EE" w:rsidRDefault="00000000">
      <w:pPr>
        <w:pStyle w:val="BodyA"/>
        <w:rPr>
          <w:rFonts w:ascii="Arial" w:eastAsia="Arial" w:hAnsi="Arial" w:cs="Arial"/>
          <w:sz w:val="22"/>
          <w:szCs w:val="22"/>
        </w:rPr>
      </w:pPr>
      <w:r>
        <w:rPr>
          <w:rFonts w:ascii="Arial" w:hAnsi="Arial"/>
          <w:sz w:val="22"/>
          <w:szCs w:val="22"/>
        </w:rPr>
        <w:t>Under the Public Bodies (Admission to Meetings) Act 1960 S.1 (7), filming and recording of meetings by the press and public is not permitted.</w:t>
      </w:r>
    </w:p>
    <w:p w14:paraId="52729BE6" w14:textId="77777777" w:rsidR="003054EE" w:rsidRDefault="00000000">
      <w:pPr>
        <w:pStyle w:val="BodyA"/>
        <w:rPr>
          <w:lang w:val="nl-NL"/>
        </w:rPr>
      </w:pPr>
      <w:proofErr w:type="spellStart"/>
      <w:r>
        <w:rPr>
          <w:rFonts w:ascii="Arial" w:hAnsi="Arial"/>
          <w:sz w:val="22"/>
          <w:szCs w:val="22"/>
          <w:lang w:val="nl-NL"/>
        </w:rPr>
        <w:t>Join</w:t>
      </w:r>
      <w:proofErr w:type="spellEnd"/>
      <w:r>
        <w:rPr>
          <w:rFonts w:ascii="Arial" w:hAnsi="Arial"/>
          <w:sz w:val="22"/>
          <w:szCs w:val="22"/>
          <w:lang w:val="nl-NL"/>
        </w:rPr>
        <w:t xml:space="preserve"> Zoom Meeting:</w:t>
      </w:r>
    </w:p>
    <w:p w14:paraId="11D39FB9" w14:textId="0864F4BD" w:rsidR="003054EE" w:rsidRDefault="00E10379">
      <w:pPr>
        <w:pStyle w:val="BodyA"/>
        <w:rPr>
          <w:rFonts w:ascii="Helvetica" w:hAnsi="Helvetica" w:cs="Helvetica"/>
          <w:color w:val="616074"/>
          <w:lang w:val="en-GB"/>
        </w:rPr>
      </w:pPr>
      <w:hyperlink r:id="rId7" w:history="1">
        <w:r w:rsidRPr="00B4006C">
          <w:rPr>
            <w:rStyle w:val="Hyperlink"/>
            <w:rFonts w:ascii="Helvetica" w:hAnsi="Helvetica" w:cs="Helvetica"/>
            <w:lang w:val="en-GB"/>
          </w:rPr>
          <w:t>https://us06web.zoom.us/j/7056476463?omn=83594628102</w:t>
        </w:r>
      </w:hyperlink>
    </w:p>
    <w:p w14:paraId="7EA33586" w14:textId="77777777" w:rsidR="003054EE" w:rsidRDefault="003054EE">
      <w:pPr>
        <w:pStyle w:val="BodyA"/>
        <w:rPr>
          <w:rFonts w:ascii="Helvetica" w:eastAsia="Helvetica" w:hAnsi="Helvetica" w:cs="Helvetica"/>
          <w:color w:val="616074"/>
          <w:u w:color="616074"/>
        </w:rPr>
      </w:pPr>
    </w:p>
    <w:p w14:paraId="56495428" w14:textId="77777777" w:rsidR="003054EE" w:rsidRDefault="00000000">
      <w:pPr>
        <w:pStyle w:val="BodyA"/>
        <w:jc w:val="center"/>
        <w:rPr>
          <w:rFonts w:ascii="Arial" w:eastAsia="Arial" w:hAnsi="Arial" w:cs="Arial"/>
          <w:b/>
          <w:bCs/>
          <w:u w:val="single"/>
          <w:lang w:val="de-DE"/>
        </w:rPr>
      </w:pPr>
      <w:r>
        <w:rPr>
          <w:rFonts w:ascii="Arial" w:hAnsi="Arial"/>
          <w:b/>
          <w:bCs/>
          <w:u w:val="single"/>
          <w:lang w:val="de-DE"/>
        </w:rPr>
        <w:t>AGENDA</w:t>
      </w:r>
    </w:p>
    <w:p w14:paraId="562E73BF" w14:textId="77777777" w:rsidR="003054EE" w:rsidRDefault="003054EE">
      <w:pPr>
        <w:pStyle w:val="BodyA"/>
        <w:rPr>
          <w:rFonts w:ascii="Arial" w:eastAsia="Arial" w:hAnsi="Arial" w:cs="Arial"/>
          <w:b/>
          <w:bCs/>
          <w:sz w:val="22"/>
          <w:szCs w:val="22"/>
          <w:u w:val="single"/>
        </w:rPr>
      </w:pPr>
    </w:p>
    <w:p w14:paraId="4F1B51D5" w14:textId="77777777" w:rsidR="003054EE" w:rsidRDefault="00000000">
      <w:pPr>
        <w:pStyle w:val="BodyA"/>
        <w:spacing w:after="100"/>
        <w:rPr>
          <w:rFonts w:ascii="Arial" w:eastAsia="Arial" w:hAnsi="Arial" w:cs="Arial"/>
          <w:color w:val="2C363A"/>
          <w:sz w:val="22"/>
          <w:szCs w:val="22"/>
          <w:u w:color="2C363A"/>
          <w:shd w:val="clear" w:color="auto" w:fill="FFFFFF"/>
        </w:rPr>
      </w:pPr>
      <w:r>
        <w:rPr>
          <w:rFonts w:ascii="Arial" w:hAnsi="Arial"/>
          <w:b/>
          <w:bCs/>
          <w:color w:val="2C363A"/>
          <w:sz w:val="22"/>
          <w:szCs w:val="22"/>
          <w:u w:color="2C363A"/>
        </w:rPr>
        <w:t>Apologies for Absence</w:t>
      </w:r>
      <w:r>
        <w:rPr>
          <w:rFonts w:ascii="Arial" w:eastAsia="Arial" w:hAnsi="Arial" w:cs="Arial"/>
          <w:b/>
          <w:bCs/>
          <w:color w:val="2C363A"/>
          <w:sz w:val="22"/>
          <w:szCs w:val="22"/>
          <w:u w:color="2C363A"/>
        </w:rPr>
        <w:br/>
      </w:r>
      <w:r>
        <w:rPr>
          <w:rFonts w:ascii="Arial" w:hAnsi="Arial"/>
          <w:color w:val="2C363A"/>
          <w:sz w:val="22"/>
          <w:szCs w:val="22"/>
          <w:u w:color="2C363A"/>
          <w:shd w:val="clear" w:color="auto" w:fill="FFFFFF"/>
        </w:rPr>
        <w:t>Schedule 12 of the Local Government Act 1972 requires a record to be kept of the members present and that this record form part of the minutes of the meeting. Members who cannot attend a meeting should tender apologies to the Clerk as it is usual for the grounds upon which apologies are tendered also to be recorded.</w:t>
      </w:r>
    </w:p>
    <w:p w14:paraId="661F4459" w14:textId="77777777" w:rsidR="003054EE" w:rsidRDefault="00000000">
      <w:pPr>
        <w:pStyle w:val="BodyA"/>
        <w:tabs>
          <w:tab w:val="left" w:pos="1134"/>
        </w:tabs>
        <w:spacing w:after="100"/>
        <w:rPr>
          <w:rFonts w:ascii="Arial" w:eastAsia="Arial" w:hAnsi="Arial" w:cs="Arial"/>
          <w:color w:val="2C363A"/>
          <w:sz w:val="22"/>
          <w:szCs w:val="22"/>
          <w:u w:color="2C363A"/>
          <w:shd w:val="clear" w:color="auto" w:fill="FFFFFF"/>
        </w:rPr>
      </w:pPr>
      <w:r>
        <w:rPr>
          <w:rFonts w:ascii="Arial" w:hAnsi="Arial"/>
          <w:b/>
          <w:bCs/>
          <w:color w:val="2C363A"/>
          <w:sz w:val="22"/>
          <w:szCs w:val="22"/>
          <w:u w:color="2C363A"/>
        </w:rPr>
        <w:t xml:space="preserve">County Councillor Reports </w:t>
      </w:r>
      <w:r>
        <w:rPr>
          <w:rFonts w:ascii="Arial" w:hAnsi="Arial"/>
          <w:color w:val="2C363A"/>
          <w:sz w:val="22"/>
          <w:szCs w:val="22"/>
          <w:u w:color="2C363A"/>
        </w:rPr>
        <w:t>(Individual Councillor reports received in time will be circulated to MCC Councillors with this agenda and are available on request from the Clerk)</w:t>
      </w:r>
      <w:r>
        <w:rPr>
          <w:rFonts w:ascii="Arial" w:eastAsia="Arial" w:hAnsi="Arial" w:cs="Arial"/>
          <w:color w:val="2C363A"/>
          <w:sz w:val="22"/>
          <w:szCs w:val="22"/>
          <w:u w:color="2C363A"/>
        </w:rPr>
        <w:br/>
      </w:r>
      <w:r>
        <w:rPr>
          <w:rFonts w:ascii="Arial" w:hAnsi="Arial"/>
          <w:color w:val="2C363A"/>
          <w:sz w:val="22"/>
          <w:szCs w:val="22"/>
          <w:u w:color="2C363A"/>
        </w:rPr>
        <w:t>Questions for County Councillors (limited to 10 minutes)</w:t>
      </w:r>
    </w:p>
    <w:p w14:paraId="588E00B8" w14:textId="77777777" w:rsidR="003054EE" w:rsidRDefault="00000000">
      <w:pPr>
        <w:pStyle w:val="BodyA"/>
        <w:spacing w:after="100"/>
        <w:rPr>
          <w:rFonts w:ascii="Arial" w:eastAsia="Arial" w:hAnsi="Arial" w:cs="Arial"/>
          <w:b/>
          <w:bCs/>
          <w:color w:val="2C363A"/>
          <w:sz w:val="22"/>
          <w:szCs w:val="22"/>
          <w:u w:color="2C363A"/>
        </w:rPr>
      </w:pPr>
      <w:r>
        <w:rPr>
          <w:rFonts w:ascii="Arial" w:hAnsi="Arial"/>
          <w:b/>
          <w:bCs/>
          <w:color w:val="2C363A"/>
          <w:sz w:val="22"/>
          <w:szCs w:val="22"/>
          <w:u w:color="2C363A"/>
        </w:rPr>
        <w:t>Declarations of Interest</w:t>
      </w:r>
    </w:p>
    <w:p w14:paraId="5ABE6C62" w14:textId="77777777" w:rsidR="003054EE" w:rsidRDefault="00000000">
      <w:pPr>
        <w:pStyle w:val="BodyA"/>
        <w:spacing w:after="100"/>
        <w:rPr>
          <w:rFonts w:ascii="Arial" w:eastAsia="Arial" w:hAnsi="Arial" w:cs="Arial"/>
          <w:b/>
          <w:bCs/>
          <w:color w:val="2C363A"/>
          <w:sz w:val="22"/>
          <w:szCs w:val="22"/>
          <w:u w:color="2C363A"/>
        </w:rPr>
      </w:pPr>
      <w:r>
        <w:rPr>
          <w:rFonts w:ascii="Arial" w:hAnsi="Arial"/>
          <w:b/>
          <w:bCs/>
          <w:color w:val="2C363A"/>
          <w:sz w:val="22"/>
          <w:szCs w:val="22"/>
          <w:u w:color="2C363A"/>
        </w:rPr>
        <w:t>Questions from the public relating to items on this agenda (limited to 10 minutes)</w:t>
      </w:r>
    </w:p>
    <w:p w14:paraId="5650C7C3" w14:textId="77777777" w:rsidR="003054EE" w:rsidRDefault="003054EE">
      <w:pPr>
        <w:pStyle w:val="BodyA"/>
        <w:spacing w:after="100"/>
        <w:rPr>
          <w:rFonts w:ascii="Arial" w:eastAsia="Arial" w:hAnsi="Arial" w:cs="Arial"/>
          <w:b/>
          <w:bCs/>
          <w:color w:val="2C363A"/>
          <w:sz w:val="22"/>
          <w:szCs w:val="22"/>
          <w:u w:color="2C363A"/>
        </w:rPr>
      </w:pPr>
    </w:p>
    <w:p w14:paraId="740C6DB6" w14:textId="77777777" w:rsidR="003054EE" w:rsidRDefault="00000000">
      <w:pPr>
        <w:pStyle w:val="ListParagraph"/>
        <w:numPr>
          <w:ilvl w:val="0"/>
          <w:numId w:val="2"/>
        </w:numPr>
        <w:spacing w:after="100"/>
        <w:rPr>
          <w:rFonts w:ascii="Arial" w:hAnsi="Arial"/>
          <w:b/>
          <w:bCs/>
          <w:color w:val="2C363A"/>
          <w:sz w:val="22"/>
          <w:szCs w:val="22"/>
        </w:rPr>
      </w:pPr>
      <w:r>
        <w:rPr>
          <w:rFonts w:ascii="Arial" w:hAnsi="Arial"/>
          <w:b/>
          <w:bCs/>
          <w:color w:val="2C363A"/>
          <w:sz w:val="22"/>
          <w:szCs w:val="22"/>
          <w:u w:color="2C363A"/>
        </w:rPr>
        <w:t>Minutes of the Ordinary Meeting of Full Council held on 12th March 2024</w:t>
      </w:r>
      <w:r>
        <w:rPr>
          <w:rFonts w:ascii="Arial" w:eastAsia="Arial" w:hAnsi="Arial" w:cs="Arial"/>
          <w:b/>
          <w:bCs/>
          <w:color w:val="2C363A"/>
          <w:sz w:val="22"/>
          <w:szCs w:val="22"/>
          <w:u w:color="2C363A"/>
        </w:rPr>
        <w:br/>
      </w:r>
      <w:r>
        <w:rPr>
          <w:rFonts w:ascii="Arial" w:hAnsi="Arial"/>
          <w:color w:val="2C363A"/>
          <w:sz w:val="22"/>
          <w:szCs w:val="22"/>
          <w:u w:color="2C363A"/>
        </w:rPr>
        <w:t>Accuracy and approval.</w:t>
      </w:r>
    </w:p>
    <w:p w14:paraId="1BD9D236" w14:textId="77777777" w:rsidR="003054EE" w:rsidRDefault="003054EE">
      <w:pPr>
        <w:pStyle w:val="ListParagraph"/>
        <w:spacing w:after="100"/>
        <w:ind w:left="0"/>
        <w:rPr>
          <w:rFonts w:ascii="Arial" w:eastAsia="Arial" w:hAnsi="Arial" w:cs="Arial"/>
          <w:b/>
          <w:bCs/>
          <w:color w:val="2C363A"/>
          <w:sz w:val="22"/>
          <w:szCs w:val="22"/>
          <w:u w:color="2C363A"/>
        </w:rPr>
      </w:pPr>
    </w:p>
    <w:p w14:paraId="0E621519" w14:textId="77777777" w:rsidR="003054EE" w:rsidRDefault="00000000">
      <w:pPr>
        <w:pStyle w:val="ListParagraph"/>
        <w:numPr>
          <w:ilvl w:val="0"/>
          <w:numId w:val="2"/>
        </w:numPr>
        <w:spacing w:after="100"/>
        <w:rPr>
          <w:rFonts w:ascii="Arial" w:hAnsi="Arial"/>
          <w:b/>
          <w:bCs/>
          <w:color w:val="2C363A"/>
          <w:sz w:val="22"/>
          <w:szCs w:val="22"/>
        </w:rPr>
      </w:pPr>
      <w:r>
        <w:rPr>
          <w:rFonts w:ascii="Arial" w:hAnsi="Arial"/>
          <w:b/>
          <w:bCs/>
          <w:color w:val="2C363A"/>
          <w:sz w:val="22"/>
          <w:szCs w:val="22"/>
          <w:u w:color="2C363A"/>
        </w:rPr>
        <w:t>Minutes of the Extraordinary Full Council Meeting held on 26th March 2024</w:t>
      </w:r>
      <w:r>
        <w:rPr>
          <w:rFonts w:ascii="Arial" w:eastAsia="Arial" w:hAnsi="Arial" w:cs="Arial"/>
          <w:b/>
          <w:bCs/>
          <w:color w:val="2C363A"/>
          <w:sz w:val="22"/>
          <w:szCs w:val="22"/>
          <w:u w:color="2C363A"/>
        </w:rPr>
        <w:br/>
      </w:r>
      <w:r>
        <w:rPr>
          <w:rFonts w:ascii="Arial" w:hAnsi="Arial"/>
          <w:color w:val="2C363A"/>
          <w:sz w:val="22"/>
          <w:szCs w:val="22"/>
          <w:u w:color="2C363A"/>
        </w:rPr>
        <w:t>Accuracy and approval.</w:t>
      </w:r>
    </w:p>
    <w:p w14:paraId="63D00B64" w14:textId="77777777" w:rsidR="003054EE" w:rsidRDefault="003054EE">
      <w:pPr>
        <w:pStyle w:val="ListParagraph"/>
        <w:spacing w:after="100"/>
        <w:ind w:left="0"/>
        <w:rPr>
          <w:rFonts w:ascii="Arial" w:eastAsia="Arial" w:hAnsi="Arial" w:cs="Arial"/>
          <w:color w:val="2C363A"/>
          <w:sz w:val="22"/>
          <w:szCs w:val="22"/>
          <w:u w:color="2C363A"/>
        </w:rPr>
      </w:pPr>
    </w:p>
    <w:p w14:paraId="3F51D4B8" w14:textId="77777777" w:rsidR="003054EE" w:rsidRDefault="00000000">
      <w:pPr>
        <w:pStyle w:val="ListParagraph"/>
        <w:numPr>
          <w:ilvl w:val="0"/>
          <w:numId w:val="2"/>
        </w:numPr>
        <w:spacing w:after="100"/>
        <w:rPr>
          <w:rFonts w:ascii="Arial" w:hAnsi="Arial"/>
          <w:b/>
          <w:bCs/>
          <w:color w:val="2C363A"/>
          <w:sz w:val="22"/>
          <w:szCs w:val="22"/>
        </w:rPr>
      </w:pPr>
      <w:r>
        <w:rPr>
          <w:rFonts w:ascii="Arial" w:hAnsi="Arial"/>
          <w:b/>
          <w:bCs/>
          <w:color w:val="2C363A"/>
          <w:sz w:val="22"/>
          <w:szCs w:val="22"/>
          <w:u w:color="2C363A"/>
        </w:rPr>
        <w:t>Minutes of the Ordinary Meeting of Full Council held on 20th May 2024</w:t>
      </w:r>
      <w:r>
        <w:rPr>
          <w:rFonts w:ascii="Arial" w:eastAsia="Arial" w:hAnsi="Arial" w:cs="Arial"/>
          <w:b/>
          <w:bCs/>
          <w:color w:val="2C363A"/>
          <w:sz w:val="22"/>
          <w:szCs w:val="22"/>
          <w:u w:color="2C363A"/>
        </w:rPr>
        <w:br/>
      </w:r>
      <w:r>
        <w:rPr>
          <w:rFonts w:ascii="Arial" w:hAnsi="Arial"/>
          <w:color w:val="2C363A"/>
          <w:sz w:val="22"/>
          <w:szCs w:val="22"/>
          <w:u w:color="2C363A"/>
        </w:rPr>
        <w:t>Accuracy and approval.</w:t>
      </w:r>
      <w:r>
        <w:rPr>
          <w:rFonts w:ascii="Arial" w:eastAsia="Arial" w:hAnsi="Arial" w:cs="Arial"/>
          <w:color w:val="2C363A"/>
          <w:sz w:val="22"/>
          <w:szCs w:val="22"/>
          <w:u w:color="2C363A"/>
        </w:rPr>
        <w:br/>
      </w:r>
    </w:p>
    <w:p w14:paraId="1168275A" w14:textId="77777777" w:rsidR="002E0B8E" w:rsidRPr="002E0B8E" w:rsidRDefault="00000000" w:rsidP="002E0B8E">
      <w:pPr>
        <w:pStyle w:val="ListParagraph"/>
        <w:numPr>
          <w:ilvl w:val="0"/>
          <w:numId w:val="2"/>
        </w:numPr>
        <w:spacing w:after="100"/>
        <w:rPr>
          <w:rFonts w:ascii="Arial" w:hAnsi="Arial"/>
          <w:b/>
          <w:bCs/>
          <w:color w:val="2C363A"/>
          <w:sz w:val="22"/>
          <w:szCs w:val="22"/>
        </w:rPr>
      </w:pPr>
      <w:r>
        <w:rPr>
          <w:rFonts w:ascii="Arial" w:hAnsi="Arial"/>
          <w:b/>
          <w:bCs/>
          <w:color w:val="2C363A"/>
          <w:sz w:val="22"/>
          <w:szCs w:val="22"/>
          <w:u w:color="2C363A"/>
        </w:rPr>
        <w:t>Minutes of the Extraordinary Full Council Meeting held on 3rd June 2024</w:t>
      </w:r>
      <w:r>
        <w:rPr>
          <w:rFonts w:ascii="Arial" w:eastAsia="Arial" w:hAnsi="Arial" w:cs="Arial"/>
          <w:b/>
          <w:bCs/>
          <w:color w:val="2C363A"/>
          <w:sz w:val="22"/>
          <w:szCs w:val="22"/>
          <w:u w:color="2C363A"/>
        </w:rPr>
        <w:br/>
      </w:r>
      <w:r>
        <w:rPr>
          <w:rFonts w:ascii="Arial" w:hAnsi="Arial"/>
          <w:color w:val="2C363A"/>
          <w:sz w:val="22"/>
          <w:szCs w:val="22"/>
          <w:u w:color="2C363A"/>
        </w:rPr>
        <w:t>Accuracy and approval.</w:t>
      </w:r>
      <w:r w:rsidR="002E0B8E">
        <w:rPr>
          <w:rFonts w:ascii="Arial" w:hAnsi="Arial"/>
          <w:color w:val="2C363A"/>
          <w:sz w:val="22"/>
          <w:szCs w:val="22"/>
          <w:u w:color="2C363A"/>
        </w:rPr>
        <w:br/>
      </w:r>
    </w:p>
    <w:p w14:paraId="3865074B" w14:textId="77777777" w:rsidR="002E0B8E" w:rsidRPr="002E0B8E" w:rsidRDefault="002E0B8E" w:rsidP="002E0B8E">
      <w:pPr>
        <w:pStyle w:val="ListParagraph"/>
        <w:numPr>
          <w:ilvl w:val="0"/>
          <w:numId w:val="2"/>
        </w:numPr>
        <w:spacing w:after="100"/>
        <w:rPr>
          <w:rFonts w:ascii="Arial" w:hAnsi="Arial"/>
          <w:b/>
          <w:bCs/>
          <w:color w:val="2C363A"/>
          <w:sz w:val="22"/>
          <w:szCs w:val="22"/>
        </w:rPr>
      </w:pPr>
      <w:r>
        <w:rPr>
          <w:rFonts w:ascii="Arial" w:hAnsi="Arial"/>
          <w:b/>
          <w:bCs/>
          <w:color w:val="2C363A"/>
          <w:sz w:val="22"/>
          <w:szCs w:val="22"/>
          <w:u w:color="2C363A"/>
        </w:rPr>
        <w:t>Report from Biodiversity Project Officer</w:t>
      </w:r>
      <w:r>
        <w:rPr>
          <w:rFonts w:ascii="Arial" w:hAnsi="Arial"/>
          <w:b/>
          <w:bCs/>
          <w:color w:val="2C363A"/>
          <w:sz w:val="22"/>
          <w:szCs w:val="22"/>
          <w:u w:color="2C363A"/>
        </w:rPr>
        <w:br/>
      </w:r>
    </w:p>
    <w:p w14:paraId="415A6512" w14:textId="7D6AEBBF" w:rsidR="003054EE" w:rsidRPr="002E0B8E" w:rsidRDefault="002E0B8E" w:rsidP="002E0B8E">
      <w:pPr>
        <w:pStyle w:val="ListParagraph"/>
        <w:numPr>
          <w:ilvl w:val="0"/>
          <w:numId w:val="2"/>
        </w:numPr>
        <w:spacing w:after="100"/>
        <w:rPr>
          <w:rFonts w:ascii="Arial" w:hAnsi="Arial"/>
          <w:b/>
          <w:bCs/>
          <w:color w:val="2C363A"/>
          <w:sz w:val="22"/>
          <w:szCs w:val="22"/>
        </w:rPr>
      </w:pPr>
      <w:r w:rsidRPr="002E0B8E">
        <w:rPr>
          <w:rFonts w:ascii="Arial" w:hAnsi="Arial"/>
          <w:b/>
          <w:bCs/>
          <w:color w:val="2C363A"/>
          <w:sz w:val="22"/>
          <w:szCs w:val="22"/>
          <w:u w:color="2C363A"/>
        </w:rPr>
        <w:t>Report from Grants and Project Management Officer including Update on grant applications</w:t>
      </w:r>
      <w:r w:rsidRPr="002E0B8E">
        <w:rPr>
          <w:rFonts w:ascii="Arial" w:eastAsia="Arial" w:hAnsi="Arial" w:cs="Arial"/>
          <w:color w:val="2C363A"/>
          <w:sz w:val="22"/>
          <w:szCs w:val="22"/>
          <w:u w:color="2C363A"/>
        </w:rPr>
        <w:br/>
      </w:r>
    </w:p>
    <w:p w14:paraId="43E42F4B" w14:textId="77777777" w:rsidR="003054EE" w:rsidRDefault="00000000">
      <w:pPr>
        <w:pStyle w:val="ListParagraph"/>
        <w:numPr>
          <w:ilvl w:val="0"/>
          <w:numId w:val="2"/>
        </w:numPr>
        <w:spacing w:after="100"/>
        <w:rPr>
          <w:rFonts w:ascii="Arial" w:hAnsi="Arial"/>
          <w:b/>
          <w:bCs/>
          <w:color w:val="2C363A"/>
          <w:sz w:val="22"/>
          <w:szCs w:val="22"/>
        </w:rPr>
      </w:pPr>
      <w:r>
        <w:rPr>
          <w:rFonts w:ascii="Arial" w:hAnsi="Arial"/>
          <w:b/>
          <w:bCs/>
          <w:color w:val="2C363A"/>
          <w:sz w:val="22"/>
          <w:szCs w:val="22"/>
          <w:u w:color="2C363A"/>
        </w:rPr>
        <w:t>Planning</w:t>
      </w:r>
      <w:r>
        <w:rPr>
          <w:rFonts w:ascii="Arial" w:eastAsia="Arial" w:hAnsi="Arial" w:cs="Arial"/>
          <w:b/>
          <w:bCs/>
          <w:color w:val="2C363A"/>
          <w:sz w:val="22"/>
          <w:szCs w:val="22"/>
          <w:u w:color="2C363A"/>
        </w:rPr>
        <w:br/>
      </w:r>
      <w:r>
        <w:rPr>
          <w:rFonts w:ascii="Arial" w:hAnsi="Arial"/>
          <w:color w:val="2C363A"/>
          <w:sz w:val="22"/>
          <w:szCs w:val="22"/>
          <w:u w:color="2C363A"/>
        </w:rPr>
        <w:t xml:space="preserve">2024/0189/FUL: </w:t>
      </w:r>
      <w:proofErr w:type="spellStart"/>
      <w:r>
        <w:rPr>
          <w:rFonts w:ascii="Arial" w:hAnsi="Arial"/>
          <w:color w:val="2C363A"/>
          <w:sz w:val="22"/>
          <w:szCs w:val="22"/>
          <w:u w:color="2C363A"/>
        </w:rPr>
        <w:t>Penyfedw</w:t>
      </w:r>
      <w:proofErr w:type="spellEnd"/>
      <w:r>
        <w:rPr>
          <w:rFonts w:ascii="Arial" w:hAnsi="Arial"/>
          <w:color w:val="2C363A"/>
          <w:sz w:val="22"/>
          <w:szCs w:val="22"/>
          <w:u w:color="2C363A"/>
        </w:rPr>
        <w:t xml:space="preserve"> Farm, Rhydypandy Road, SA6 6NX</w:t>
      </w:r>
      <w:r>
        <w:rPr>
          <w:rFonts w:ascii="Arial" w:eastAsia="Arial" w:hAnsi="Arial" w:cs="Arial"/>
          <w:color w:val="2C363A"/>
          <w:sz w:val="22"/>
          <w:szCs w:val="22"/>
          <w:u w:color="2C363A"/>
        </w:rPr>
        <w:br/>
      </w:r>
      <w:r>
        <w:rPr>
          <w:rFonts w:ascii="Arial" w:hAnsi="Arial"/>
          <w:color w:val="2C363A"/>
          <w:sz w:val="22"/>
          <w:szCs w:val="22"/>
          <w:u w:color="2C363A"/>
        </w:rPr>
        <w:t>Proposed steel frame building to form agricultural storage for machinery &amp; implements</w:t>
      </w:r>
      <w:r>
        <w:rPr>
          <w:rFonts w:ascii="Arial" w:eastAsia="Arial" w:hAnsi="Arial" w:cs="Arial"/>
          <w:color w:val="2C363A"/>
          <w:sz w:val="22"/>
          <w:szCs w:val="22"/>
          <w:u w:color="2C363A"/>
        </w:rPr>
        <w:br/>
      </w:r>
    </w:p>
    <w:p w14:paraId="23F71C3A" w14:textId="77777777" w:rsidR="003054EE" w:rsidRDefault="00000000">
      <w:pPr>
        <w:pStyle w:val="ListParagraph"/>
        <w:numPr>
          <w:ilvl w:val="0"/>
          <w:numId w:val="2"/>
        </w:numPr>
        <w:spacing w:after="100"/>
        <w:rPr>
          <w:rFonts w:ascii="Arial" w:hAnsi="Arial"/>
          <w:b/>
          <w:bCs/>
          <w:color w:val="2C363A"/>
          <w:sz w:val="22"/>
          <w:szCs w:val="22"/>
        </w:rPr>
      </w:pPr>
      <w:r>
        <w:rPr>
          <w:rFonts w:ascii="Arial" w:hAnsi="Arial"/>
          <w:b/>
          <w:bCs/>
          <w:color w:val="2C363A"/>
          <w:sz w:val="22"/>
          <w:szCs w:val="22"/>
          <w:u w:color="2C363A"/>
        </w:rPr>
        <w:t>Admin</w:t>
      </w:r>
    </w:p>
    <w:p w14:paraId="5A029797" w14:textId="77777777" w:rsidR="003054EE" w:rsidRDefault="00000000">
      <w:pPr>
        <w:pStyle w:val="ListParagraph"/>
        <w:numPr>
          <w:ilvl w:val="0"/>
          <w:numId w:val="4"/>
        </w:numPr>
        <w:spacing w:after="100"/>
        <w:rPr>
          <w:rFonts w:ascii="Arial" w:hAnsi="Arial"/>
          <w:color w:val="2C363A"/>
          <w:sz w:val="22"/>
          <w:szCs w:val="22"/>
        </w:rPr>
      </w:pPr>
      <w:r>
        <w:rPr>
          <w:rFonts w:ascii="Arial" w:hAnsi="Arial"/>
          <w:color w:val="2C363A"/>
          <w:sz w:val="22"/>
          <w:szCs w:val="22"/>
          <w:u w:color="2C363A"/>
        </w:rPr>
        <w:t>To agree creation of CCP Welfare Hall Executive Committee</w:t>
      </w:r>
    </w:p>
    <w:p w14:paraId="307E5060" w14:textId="77777777" w:rsidR="003054EE" w:rsidRPr="00BF70A3" w:rsidRDefault="00000000">
      <w:pPr>
        <w:pStyle w:val="ListParagraph"/>
        <w:numPr>
          <w:ilvl w:val="0"/>
          <w:numId w:val="4"/>
        </w:numPr>
        <w:spacing w:after="100"/>
        <w:rPr>
          <w:rFonts w:ascii="Arial" w:hAnsi="Arial"/>
          <w:color w:val="2C363A"/>
          <w:sz w:val="22"/>
          <w:szCs w:val="22"/>
        </w:rPr>
      </w:pPr>
      <w:r>
        <w:rPr>
          <w:rFonts w:ascii="Arial" w:hAnsi="Arial"/>
          <w:color w:val="2C363A"/>
          <w:sz w:val="22"/>
          <w:szCs w:val="22"/>
          <w:u w:color="2C363A"/>
        </w:rPr>
        <w:t>To appoint Chair, Secretary and Treasurer of CCP Welfare Hall Executive Committee</w:t>
      </w:r>
    </w:p>
    <w:p w14:paraId="61B562E9" w14:textId="39D017E4" w:rsidR="00BF70A3" w:rsidRPr="0059159C" w:rsidRDefault="00BF70A3">
      <w:pPr>
        <w:pStyle w:val="ListParagraph"/>
        <w:numPr>
          <w:ilvl w:val="0"/>
          <w:numId w:val="4"/>
        </w:numPr>
        <w:spacing w:after="100"/>
        <w:rPr>
          <w:rFonts w:ascii="Arial" w:hAnsi="Arial"/>
          <w:color w:val="2C363A"/>
          <w:sz w:val="22"/>
          <w:szCs w:val="22"/>
        </w:rPr>
      </w:pPr>
      <w:r>
        <w:rPr>
          <w:rFonts w:ascii="Arial" w:hAnsi="Arial"/>
          <w:color w:val="2C363A"/>
          <w:sz w:val="22"/>
          <w:szCs w:val="22"/>
          <w:u w:color="2C363A"/>
        </w:rPr>
        <w:lastRenderedPageBreak/>
        <w:t>To agree date of next CCP Welfare Hall Executive Committee Meeting</w:t>
      </w:r>
    </w:p>
    <w:p w14:paraId="63FE7BAE" w14:textId="5AA62CFD" w:rsidR="0059159C" w:rsidRPr="00BF70A3" w:rsidRDefault="0059159C">
      <w:pPr>
        <w:pStyle w:val="ListParagraph"/>
        <w:numPr>
          <w:ilvl w:val="0"/>
          <w:numId w:val="4"/>
        </w:numPr>
        <w:spacing w:after="100"/>
        <w:rPr>
          <w:rFonts w:ascii="Arial" w:hAnsi="Arial"/>
          <w:color w:val="2C363A"/>
          <w:sz w:val="22"/>
          <w:szCs w:val="22"/>
        </w:rPr>
      </w:pPr>
      <w:r>
        <w:rPr>
          <w:rFonts w:ascii="Arial" w:hAnsi="Arial"/>
          <w:color w:val="2C363A"/>
          <w:sz w:val="22"/>
          <w:szCs w:val="22"/>
          <w:u w:color="2C363A"/>
        </w:rPr>
        <w:t>To agree date for consultation meeting with Urban Foundry</w:t>
      </w:r>
    </w:p>
    <w:p w14:paraId="4A351CD2" w14:textId="38DA663C" w:rsidR="00BF70A3" w:rsidRPr="00BF70A3" w:rsidRDefault="00BF70A3" w:rsidP="00BF70A3">
      <w:pPr>
        <w:pStyle w:val="ListParagraph"/>
        <w:numPr>
          <w:ilvl w:val="0"/>
          <w:numId w:val="4"/>
        </w:numPr>
        <w:spacing w:after="100"/>
        <w:rPr>
          <w:rFonts w:ascii="Arial" w:hAnsi="Arial"/>
          <w:color w:val="2C363A"/>
          <w:sz w:val="22"/>
          <w:szCs w:val="22"/>
        </w:rPr>
      </w:pPr>
      <w:r>
        <w:rPr>
          <w:rFonts w:ascii="Arial" w:hAnsi="Arial"/>
          <w:color w:val="2C363A"/>
          <w:sz w:val="22"/>
          <w:szCs w:val="22"/>
          <w:u w:color="2C363A"/>
        </w:rPr>
        <w:t>To discuss and agree response to Boundary Commission Recommendations</w:t>
      </w:r>
    </w:p>
    <w:p w14:paraId="78DE4884" w14:textId="291F4FBC" w:rsidR="003054EE" w:rsidRDefault="00000000">
      <w:pPr>
        <w:pStyle w:val="ListParagraph"/>
        <w:numPr>
          <w:ilvl w:val="0"/>
          <w:numId w:val="4"/>
        </w:numPr>
        <w:spacing w:after="100"/>
        <w:rPr>
          <w:rFonts w:ascii="Arial" w:hAnsi="Arial"/>
          <w:color w:val="2C363A"/>
          <w:sz w:val="22"/>
          <w:szCs w:val="22"/>
        </w:rPr>
      </w:pPr>
      <w:r>
        <w:rPr>
          <w:rFonts w:ascii="Arial" w:hAnsi="Arial"/>
          <w:color w:val="2C363A"/>
          <w:sz w:val="22"/>
          <w:szCs w:val="22"/>
          <w:u w:color="2C363A"/>
        </w:rPr>
        <w:t xml:space="preserve">To note community meeting July 16th to discuss Community Poll to dissolve Mawr Community Council and agree </w:t>
      </w:r>
      <w:r w:rsidR="00CE7920">
        <w:rPr>
          <w:rFonts w:ascii="Arial" w:hAnsi="Arial"/>
          <w:color w:val="2C363A"/>
          <w:sz w:val="22"/>
          <w:szCs w:val="22"/>
          <w:u w:color="2C363A"/>
        </w:rPr>
        <w:t xml:space="preserve">a Council position and </w:t>
      </w:r>
      <w:r>
        <w:rPr>
          <w:rFonts w:ascii="Arial" w:hAnsi="Arial"/>
          <w:color w:val="2C363A"/>
          <w:sz w:val="22"/>
          <w:szCs w:val="22"/>
          <w:u w:color="2C363A"/>
        </w:rPr>
        <w:t>a way forward</w:t>
      </w:r>
    </w:p>
    <w:p w14:paraId="749CE78F" w14:textId="7FA93B7E" w:rsidR="003054EE" w:rsidRPr="00BF70A3" w:rsidRDefault="00000000" w:rsidP="00BF70A3">
      <w:pPr>
        <w:pStyle w:val="ListParagraph"/>
        <w:numPr>
          <w:ilvl w:val="0"/>
          <w:numId w:val="4"/>
        </w:numPr>
        <w:spacing w:after="100"/>
        <w:rPr>
          <w:rFonts w:ascii="Arial" w:hAnsi="Arial"/>
          <w:color w:val="2C363A"/>
          <w:sz w:val="22"/>
          <w:szCs w:val="22"/>
        </w:rPr>
      </w:pPr>
      <w:r>
        <w:rPr>
          <w:rFonts w:ascii="Arial" w:hAnsi="Arial"/>
          <w:color w:val="2C363A"/>
          <w:sz w:val="22"/>
          <w:szCs w:val="22"/>
          <w:u w:color="2C363A"/>
        </w:rPr>
        <w:t>Update from Digital Communities Wales regarding training provision in all three communities following extension to grant funding</w:t>
      </w:r>
      <w:r>
        <w:rPr>
          <w:rFonts w:ascii="Arial" w:eastAsia="Arial" w:hAnsi="Arial" w:cs="Arial"/>
          <w:color w:val="2C363A"/>
          <w:sz w:val="22"/>
          <w:szCs w:val="22"/>
          <w:u w:color="2C363A"/>
        </w:rPr>
        <w:br/>
      </w:r>
    </w:p>
    <w:p w14:paraId="426C5F36" w14:textId="77777777" w:rsidR="003054EE" w:rsidRDefault="00000000">
      <w:pPr>
        <w:pStyle w:val="ListParagraph"/>
        <w:numPr>
          <w:ilvl w:val="0"/>
          <w:numId w:val="7"/>
        </w:numPr>
        <w:spacing w:after="100"/>
        <w:rPr>
          <w:rFonts w:ascii="Arial" w:hAnsi="Arial"/>
          <w:b/>
          <w:bCs/>
          <w:color w:val="2C363A"/>
          <w:sz w:val="22"/>
          <w:szCs w:val="22"/>
        </w:rPr>
      </w:pPr>
      <w:r>
        <w:rPr>
          <w:rFonts w:ascii="Arial" w:hAnsi="Arial"/>
          <w:b/>
          <w:bCs/>
          <w:color w:val="2C363A"/>
          <w:sz w:val="22"/>
          <w:szCs w:val="22"/>
          <w:u w:color="2C363A"/>
        </w:rPr>
        <w:t>Finance, Employment and Policy</w:t>
      </w:r>
    </w:p>
    <w:p w14:paraId="528D7880" w14:textId="77777777" w:rsidR="003054EE" w:rsidRDefault="00000000">
      <w:pPr>
        <w:pStyle w:val="ListParagraph"/>
        <w:numPr>
          <w:ilvl w:val="2"/>
          <w:numId w:val="6"/>
        </w:numPr>
        <w:spacing w:after="100"/>
        <w:rPr>
          <w:rFonts w:ascii="Arial" w:hAnsi="Arial"/>
          <w:color w:val="2C363A"/>
          <w:sz w:val="22"/>
          <w:szCs w:val="22"/>
        </w:rPr>
      </w:pPr>
      <w:r>
        <w:rPr>
          <w:rFonts w:ascii="Arial" w:hAnsi="Arial"/>
          <w:color w:val="2C363A"/>
          <w:sz w:val="22"/>
          <w:szCs w:val="22"/>
          <w:u w:color="2C363A"/>
        </w:rPr>
        <w:t>Approve June Payments</w:t>
      </w:r>
    </w:p>
    <w:p w14:paraId="1854B732" w14:textId="77777777" w:rsidR="003054EE" w:rsidRDefault="00000000">
      <w:pPr>
        <w:pStyle w:val="ListParagraph"/>
        <w:numPr>
          <w:ilvl w:val="2"/>
          <w:numId w:val="6"/>
        </w:numPr>
        <w:spacing w:after="100"/>
        <w:rPr>
          <w:rFonts w:ascii="Arial" w:hAnsi="Arial"/>
          <w:color w:val="2C363A"/>
          <w:sz w:val="22"/>
          <w:szCs w:val="22"/>
        </w:rPr>
      </w:pPr>
      <w:r>
        <w:rPr>
          <w:rFonts w:ascii="Arial" w:hAnsi="Arial"/>
          <w:color w:val="2C363A"/>
          <w:sz w:val="22"/>
          <w:szCs w:val="22"/>
          <w:u w:color="2C363A"/>
        </w:rPr>
        <w:t>Note May Closing Balances</w:t>
      </w:r>
    </w:p>
    <w:p w14:paraId="0504B3D6" w14:textId="77777777" w:rsidR="003054EE" w:rsidRDefault="00000000">
      <w:pPr>
        <w:pStyle w:val="ListParagraph"/>
        <w:numPr>
          <w:ilvl w:val="2"/>
          <w:numId w:val="6"/>
        </w:numPr>
        <w:spacing w:after="100"/>
        <w:rPr>
          <w:rFonts w:ascii="Arial" w:hAnsi="Arial"/>
          <w:color w:val="2C363A"/>
          <w:sz w:val="22"/>
          <w:szCs w:val="22"/>
        </w:rPr>
      </w:pPr>
      <w:r>
        <w:rPr>
          <w:rFonts w:ascii="Arial" w:hAnsi="Arial"/>
          <w:color w:val="2C363A"/>
          <w:sz w:val="22"/>
          <w:szCs w:val="22"/>
          <w:u w:color="2C363A"/>
        </w:rPr>
        <w:t>Note Quarter 4 Figures</w:t>
      </w:r>
    </w:p>
    <w:p w14:paraId="2073D4D6" w14:textId="77777777" w:rsidR="003054EE" w:rsidRDefault="00000000">
      <w:pPr>
        <w:pStyle w:val="ListParagraph"/>
        <w:numPr>
          <w:ilvl w:val="2"/>
          <w:numId w:val="6"/>
        </w:numPr>
        <w:spacing w:after="100"/>
        <w:rPr>
          <w:rFonts w:ascii="Arial" w:hAnsi="Arial"/>
          <w:color w:val="2C363A"/>
          <w:sz w:val="22"/>
          <w:szCs w:val="22"/>
        </w:rPr>
      </w:pPr>
      <w:r>
        <w:rPr>
          <w:rFonts w:ascii="Arial" w:hAnsi="Arial"/>
          <w:color w:val="2C363A"/>
          <w:sz w:val="22"/>
          <w:szCs w:val="22"/>
          <w:u w:color="2C363A"/>
        </w:rPr>
        <w:t>To agree end of year figures 2023/24</w:t>
      </w:r>
    </w:p>
    <w:p w14:paraId="4DEECE45" w14:textId="1433E23E" w:rsidR="003054EE" w:rsidRPr="004B637A" w:rsidRDefault="002E0B8E">
      <w:pPr>
        <w:pStyle w:val="ListParagraph"/>
        <w:numPr>
          <w:ilvl w:val="2"/>
          <w:numId w:val="6"/>
        </w:numPr>
        <w:spacing w:after="100"/>
        <w:rPr>
          <w:rFonts w:ascii="Arial" w:hAnsi="Arial"/>
          <w:color w:val="2C363A"/>
          <w:sz w:val="22"/>
          <w:szCs w:val="22"/>
        </w:rPr>
      </w:pPr>
      <w:r>
        <w:rPr>
          <w:rFonts w:ascii="Arial" w:hAnsi="Arial"/>
          <w:color w:val="2C363A"/>
          <w:sz w:val="22"/>
          <w:szCs w:val="22"/>
          <w:u w:color="2C363A"/>
        </w:rPr>
        <w:t>To note accounts to be sent to internal auditor</w:t>
      </w:r>
    </w:p>
    <w:p w14:paraId="69069774" w14:textId="2FC42E7B" w:rsidR="004B637A" w:rsidRDefault="004B637A">
      <w:pPr>
        <w:pStyle w:val="ListParagraph"/>
        <w:numPr>
          <w:ilvl w:val="2"/>
          <w:numId w:val="6"/>
        </w:numPr>
        <w:spacing w:after="100"/>
        <w:rPr>
          <w:rFonts w:ascii="Arial" w:hAnsi="Arial"/>
          <w:color w:val="2C363A"/>
          <w:sz w:val="22"/>
          <w:szCs w:val="22"/>
        </w:rPr>
      </w:pPr>
      <w:r>
        <w:rPr>
          <w:rFonts w:ascii="Arial" w:hAnsi="Arial"/>
          <w:color w:val="2C363A"/>
          <w:sz w:val="22"/>
          <w:szCs w:val="22"/>
          <w:u w:color="2C363A"/>
        </w:rPr>
        <w:t>To note and accept OVW Clerk Recruitment and Retention process</w:t>
      </w:r>
    </w:p>
    <w:p w14:paraId="7E893316" w14:textId="77777777" w:rsidR="003054EE" w:rsidRPr="002E0B8E" w:rsidRDefault="003054EE" w:rsidP="002E0B8E">
      <w:pPr>
        <w:tabs>
          <w:tab w:val="left" w:pos="1134"/>
        </w:tabs>
        <w:spacing w:after="100"/>
        <w:rPr>
          <w:rFonts w:ascii="Arial" w:eastAsia="Arial" w:hAnsi="Arial" w:cs="Arial"/>
          <w:color w:val="2C363A"/>
          <w:sz w:val="22"/>
          <w:szCs w:val="22"/>
          <w:u w:color="2C363A"/>
        </w:rPr>
      </w:pPr>
    </w:p>
    <w:p w14:paraId="7079CB79" w14:textId="77777777" w:rsidR="003054EE" w:rsidRDefault="00000000">
      <w:pPr>
        <w:pStyle w:val="ListParagraph"/>
        <w:numPr>
          <w:ilvl w:val="0"/>
          <w:numId w:val="6"/>
        </w:numPr>
        <w:spacing w:after="100"/>
        <w:rPr>
          <w:rFonts w:ascii="Arial" w:hAnsi="Arial"/>
          <w:b/>
          <w:bCs/>
          <w:color w:val="2C363A"/>
          <w:sz w:val="22"/>
          <w:szCs w:val="22"/>
        </w:rPr>
      </w:pPr>
      <w:r>
        <w:rPr>
          <w:rFonts w:ascii="Arial" w:hAnsi="Arial"/>
          <w:b/>
          <w:bCs/>
          <w:color w:val="2C363A"/>
          <w:sz w:val="22"/>
          <w:szCs w:val="22"/>
          <w:u w:color="2C363A"/>
        </w:rPr>
        <w:t>Estates and Health &amp; Safety</w:t>
      </w:r>
    </w:p>
    <w:p w14:paraId="0B7FE429" w14:textId="632F95E6" w:rsidR="003054EE" w:rsidRDefault="00000000">
      <w:pPr>
        <w:pStyle w:val="ListParagraph"/>
        <w:numPr>
          <w:ilvl w:val="2"/>
          <w:numId w:val="6"/>
        </w:numPr>
        <w:spacing w:after="100"/>
        <w:rPr>
          <w:rFonts w:ascii="Arial" w:hAnsi="Arial"/>
          <w:color w:val="2C363A"/>
          <w:sz w:val="22"/>
          <w:szCs w:val="22"/>
        </w:rPr>
      </w:pPr>
      <w:r>
        <w:rPr>
          <w:rFonts w:ascii="Arial" w:hAnsi="Arial"/>
          <w:color w:val="2C363A"/>
          <w:sz w:val="22"/>
          <w:szCs w:val="22"/>
          <w:u w:color="2C363A"/>
        </w:rPr>
        <w:t xml:space="preserve">Update on MUGA including to note with thanks donation </w:t>
      </w:r>
      <w:r w:rsidR="00AC061A">
        <w:rPr>
          <w:rFonts w:ascii="Arial" w:hAnsi="Arial"/>
          <w:color w:val="2C363A"/>
          <w:sz w:val="22"/>
          <w:szCs w:val="22"/>
          <w:u w:color="2C363A"/>
        </w:rPr>
        <w:t xml:space="preserve">from the Chair, Cllr. Darren James, </w:t>
      </w:r>
      <w:r>
        <w:rPr>
          <w:rFonts w:ascii="Arial" w:hAnsi="Arial"/>
          <w:color w:val="2C363A"/>
          <w:sz w:val="22"/>
          <w:szCs w:val="22"/>
          <w:u w:color="2C363A"/>
        </w:rPr>
        <w:t>in order to proceed</w:t>
      </w:r>
      <w:r w:rsidR="00AC061A">
        <w:rPr>
          <w:rFonts w:ascii="Arial" w:hAnsi="Arial"/>
          <w:color w:val="2C363A"/>
          <w:sz w:val="22"/>
          <w:szCs w:val="22"/>
          <w:u w:color="2C363A"/>
        </w:rPr>
        <w:t>.</w:t>
      </w:r>
    </w:p>
    <w:p w14:paraId="4460AE78" w14:textId="77777777" w:rsidR="003054EE" w:rsidRDefault="00000000">
      <w:pPr>
        <w:pStyle w:val="ListParagraph"/>
        <w:numPr>
          <w:ilvl w:val="2"/>
          <w:numId w:val="6"/>
        </w:numPr>
        <w:spacing w:after="100"/>
        <w:rPr>
          <w:rFonts w:ascii="Arial" w:hAnsi="Arial"/>
          <w:color w:val="2C363A"/>
          <w:sz w:val="22"/>
          <w:szCs w:val="22"/>
        </w:rPr>
      </w:pPr>
      <w:r>
        <w:rPr>
          <w:rFonts w:ascii="Arial" w:hAnsi="Arial"/>
          <w:color w:val="2C363A"/>
          <w:sz w:val="22"/>
          <w:szCs w:val="22"/>
          <w:u w:color="2C363A"/>
        </w:rPr>
        <w:t>To note EICR at Felindre Welfare Hall and agree a way forward</w:t>
      </w:r>
    </w:p>
    <w:p w14:paraId="4C120690" w14:textId="339682E1" w:rsidR="003054EE" w:rsidRDefault="00000000">
      <w:pPr>
        <w:pStyle w:val="ListParagraph"/>
        <w:numPr>
          <w:ilvl w:val="2"/>
          <w:numId w:val="6"/>
        </w:numPr>
        <w:spacing w:after="100"/>
        <w:rPr>
          <w:rFonts w:ascii="Arial" w:hAnsi="Arial"/>
          <w:color w:val="2C363A"/>
          <w:sz w:val="22"/>
          <w:szCs w:val="22"/>
        </w:rPr>
      </w:pPr>
      <w:r>
        <w:rPr>
          <w:rFonts w:ascii="Arial" w:hAnsi="Arial"/>
          <w:color w:val="2C363A"/>
          <w:sz w:val="22"/>
          <w:szCs w:val="22"/>
          <w:u w:color="2C363A"/>
        </w:rPr>
        <w:t>To note Asbestos testing at all three Welfare Hall</w:t>
      </w:r>
      <w:r w:rsidR="00AC061A">
        <w:rPr>
          <w:rFonts w:ascii="Arial" w:hAnsi="Arial"/>
          <w:color w:val="2C363A"/>
          <w:sz w:val="22"/>
          <w:szCs w:val="22"/>
          <w:u w:color="2C363A"/>
        </w:rPr>
        <w:t>s</w:t>
      </w:r>
      <w:r>
        <w:rPr>
          <w:rFonts w:ascii="Arial" w:hAnsi="Arial"/>
          <w:color w:val="2C363A"/>
          <w:sz w:val="22"/>
          <w:szCs w:val="22"/>
          <w:u w:color="2C363A"/>
        </w:rPr>
        <w:t xml:space="preserve"> and agree a way forward</w:t>
      </w:r>
    </w:p>
    <w:p w14:paraId="6A929B66" w14:textId="4ED6B268" w:rsidR="003054EE" w:rsidRDefault="00000000">
      <w:pPr>
        <w:pStyle w:val="ListParagraph"/>
        <w:numPr>
          <w:ilvl w:val="2"/>
          <w:numId w:val="6"/>
        </w:numPr>
        <w:spacing w:after="100"/>
        <w:rPr>
          <w:rFonts w:ascii="Arial" w:hAnsi="Arial"/>
          <w:color w:val="2C363A"/>
          <w:sz w:val="22"/>
          <w:szCs w:val="22"/>
        </w:rPr>
      </w:pPr>
      <w:r>
        <w:rPr>
          <w:rFonts w:ascii="Arial" w:hAnsi="Arial"/>
          <w:color w:val="2C363A"/>
          <w:sz w:val="22"/>
          <w:szCs w:val="22"/>
          <w:u w:color="2C363A"/>
        </w:rPr>
        <w:t xml:space="preserve">To approve </w:t>
      </w:r>
      <w:r w:rsidR="00AC061A">
        <w:rPr>
          <w:rFonts w:ascii="Arial" w:hAnsi="Arial"/>
          <w:color w:val="2C363A"/>
          <w:sz w:val="22"/>
          <w:szCs w:val="22"/>
          <w:u w:color="2C363A"/>
        </w:rPr>
        <w:t xml:space="preserve">to undertake a </w:t>
      </w:r>
      <w:r>
        <w:rPr>
          <w:rFonts w:ascii="Arial" w:hAnsi="Arial"/>
          <w:color w:val="2C363A"/>
          <w:sz w:val="22"/>
          <w:szCs w:val="22"/>
          <w:u w:color="2C363A"/>
        </w:rPr>
        <w:t xml:space="preserve">Fire Safety Audit at all three halls </w:t>
      </w:r>
    </w:p>
    <w:p w14:paraId="15609723" w14:textId="051185D3" w:rsidR="003054EE" w:rsidRDefault="00AC061A">
      <w:pPr>
        <w:pStyle w:val="ListParagraph"/>
        <w:numPr>
          <w:ilvl w:val="2"/>
          <w:numId w:val="6"/>
        </w:numPr>
        <w:spacing w:after="100"/>
        <w:rPr>
          <w:rFonts w:ascii="Arial" w:hAnsi="Arial"/>
          <w:color w:val="2C363A"/>
          <w:sz w:val="22"/>
          <w:szCs w:val="22"/>
        </w:rPr>
      </w:pPr>
      <w:r>
        <w:rPr>
          <w:rFonts w:ascii="Arial" w:hAnsi="Arial"/>
          <w:color w:val="2C363A"/>
          <w:sz w:val="22"/>
          <w:szCs w:val="22"/>
          <w:u w:color="2C363A"/>
        </w:rPr>
        <w:t xml:space="preserve">Update on the </w:t>
      </w:r>
      <w:proofErr w:type="spellStart"/>
      <w:r>
        <w:rPr>
          <w:rFonts w:ascii="Arial" w:hAnsi="Arial"/>
          <w:color w:val="2C363A"/>
          <w:sz w:val="22"/>
          <w:szCs w:val="22"/>
          <w:u w:color="2C363A"/>
        </w:rPr>
        <w:t>licence</w:t>
      </w:r>
      <w:proofErr w:type="spellEnd"/>
      <w:r>
        <w:rPr>
          <w:rFonts w:ascii="Arial" w:hAnsi="Arial"/>
          <w:color w:val="2C363A"/>
          <w:sz w:val="22"/>
          <w:szCs w:val="22"/>
          <w:u w:color="2C363A"/>
        </w:rPr>
        <w:t xml:space="preserve"> to operate agreement for Felindre Welfare Hall</w:t>
      </w:r>
    </w:p>
    <w:p w14:paraId="3592CF97" w14:textId="77777777" w:rsidR="003054EE" w:rsidRDefault="00000000">
      <w:pPr>
        <w:pStyle w:val="ListParagraph"/>
        <w:numPr>
          <w:ilvl w:val="2"/>
          <w:numId w:val="6"/>
        </w:numPr>
        <w:spacing w:after="100"/>
        <w:rPr>
          <w:rFonts w:ascii="Arial" w:hAnsi="Arial"/>
          <w:color w:val="2C363A"/>
          <w:sz w:val="22"/>
          <w:szCs w:val="22"/>
        </w:rPr>
      </w:pPr>
      <w:r>
        <w:rPr>
          <w:rFonts w:ascii="Arial" w:hAnsi="Arial"/>
          <w:color w:val="2C363A"/>
          <w:sz w:val="22"/>
          <w:szCs w:val="22"/>
          <w:u w:color="2C363A"/>
        </w:rPr>
        <w:t>To agree contractor for external works at Garnswllt Welfare Hall following updated specification.</w:t>
      </w:r>
    </w:p>
    <w:p w14:paraId="1CF111DA" w14:textId="63AB01CB" w:rsidR="003054EE" w:rsidRPr="002E0B8E" w:rsidRDefault="00000000" w:rsidP="002E0B8E">
      <w:pPr>
        <w:pStyle w:val="ListParagraph"/>
        <w:numPr>
          <w:ilvl w:val="2"/>
          <w:numId w:val="6"/>
        </w:numPr>
        <w:spacing w:after="100"/>
        <w:rPr>
          <w:rFonts w:ascii="Arial" w:hAnsi="Arial"/>
          <w:color w:val="2C363A"/>
          <w:sz w:val="22"/>
          <w:szCs w:val="22"/>
        </w:rPr>
      </w:pPr>
      <w:r>
        <w:rPr>
          <w:rFonts w:ascii="Arial" w:hAnsi="Arial"/>
          <w:color w:val="2C363A"/>
          <w:sz w:val="22"/>
          <w:szCs w:val="22"/>
          <w:u w:color="2C363A"/>
        </w:rPr>
        <w:t>To discuss request from Biodiversity Project Co-</w:t>
      </w:r>
      <w:r w:rsidR="00AC061A">
        <w:rPr>
          <w:rFonts w:ascii="Arial" w:hAnsi="Arial"/>
          <w:color w:val="2C363A"/>
          <w:sz w:val="22"/>
          <w:szCs w:val="22"/>
          <w:u w:color="2C363A"/>
        </w:rPr>
        <w:t>Ordinator</w:t>
      </w:r>
      <w:r>
        <w:rPr>
          <w:rFonts w:ascii="Arial" w:hAnsi="Arial"/>
          <w:color w:val="2C363A"/>
          <w:sz w:val="22"/>
          <w:szCs w:val="22"/>
          <w:u w:color="2C363A"/>
        </w:rPr>
        <w:t xml:space="preserve"> to place a pond at each bog garden and agree a way forward</w:t>
      </w:r>
    </w:p>
    <w:p w14:paraId="67468C0B" w14:textId="77777777" w:rsidR="003054EE" w:rsidRDefault="00000000">
      <w:pPr>
        <w:pStyle w:val="ListParagraph"/>
        <w:numPr>
          <w:ilvl w:val="2"/>
          <w:numId w:val="6"/>
        </w:numPr>
        <w:spacing w:after="100"/>
        <w:rPr>
          <w:rFonts w:ascii="Arial" w:hAnsi="Arial"/>
          <w:color w:val="2C363A"/>
          <w:sz w:val="22"/>
          <w:szCs w:val="22"/>
        </w:rPr>
      </w:pPr>
      <w:r>
        <w:rPr>
          <w:rFonts w:ascii="Arial" w:hAnsi="Arial"/>
          <w:color w:val="2C363A"/>
          <w:sz w:val="22"/>
          <w:szCs w:val="22"/>
          <w:u w:color="2C363A"/>
        </w:rPr>
        <w:t>To receive written update on Craig Cefn Parc Welfare Hall on items not already covered elsewhere on the agenda.</w:t>
      </w:r>
    </w:p>
    <w:p w14:paraId="18777683" w14:textId="77777777" w:rsidR="003054EE" w:rsidRDefault="00000000">
      <w:pPr>
        <w:pStyle w:val="ListParagraph"/>
        <w:numPr>
          <w:ilvl w:val="2"/>
          <w:numId w:val="6"/>
        </w:numPr>
        <w:spacing w:after="100"/>
        <w:rPr>
          <w:rFonts w:ascii="Arial" w:hAnsi="Arial"/>
          <w:color w:val="2C363A"/>
          <w:sz w:val="22"/>
          <w:szCs w:val="22"/>
        </w:rPr>
      </w:pPr>
      <w:r>
        <w:rPr>
          <w:rFonts w:ascii="Arial" w:hAnsi="Arial"/>
          <w:color w:val="2C363A"/>
          <w:sz w:val="22"/>
          <w:szCs w:val="22"/>
          <w:u w:color="2C363A"/>
        </w:rPr>
        <w:t>To receive written update on Felindre Welfare Hall on items not already covered elsewhere on the agenda.</w:t>
      </w:r>
    </w:p>
    <w:p w14:paraId="3A0A4460" w14:textId="77777777" w:rsidR="003054EE" w:rsidRDefault="00000000">
      <w:pPr>
        <w:pStyle w:val="ListParagraph"/>
        <w:numPr>
          <w:ilvl w:val="2"/>
          <w:numId w:val="6"/>
        </w:numPr>
        <w:spacing w:after="100"/>
        <w:rPr>
          <w:rFonts w:ascii="Arial" w:hAnsi="Arial"/>
          <w:color w:val="2C363A"/>
          <w:sz w:val="22"/>
          <w:szCs w:val="22"/>
        </w:rPr>
      </w:pPr>
      <w:r>
        <w:rPr>
          <w:rFonts w:ascii="Arial" w:hAnsi="Arial"/>
          <w:color w:val="2C363A"/>
          <w:sz w:val="22"/>
          <w:szCs w:val="22"/>
          <w:u w:color="2C363A"/>
        </w:rPr>
        <w:t>To receive written update on Garnswllt Welfare Hall on items not already covered elsewhere on the agenda.</w:t>
      </w:r>
    </w:p>
    <w:p w14:paraId="36EDE6F9" w14:textId="77777777" w:rsidR="003054EE" w:rsidRDefault="003054EE">
      <w:pPr>
        <w:pStyle w:val="ListParagraph"/>
        <w:tabs>
          <w:tab w:val="left" w:pos="1134"/>
        </w:tabs>
        <w:spacing w:after="100"/>
        <w:ind w:left="1080"/>
        <w:rPr>
          <w:rFonts w:ascii="Arial" w:eastAsia="Arial" w:hAnsi="Arial" w:cs="Arial"/>
          <w:color w:val="2C363A"/>
          <w:sz w:val="22"/>
          <w:szCs w:val="22"/>
          <w:u w:color="2C363A"/>
        </w:rPr>
      </w:pPr>
    </w:p>
    <w:p w14:paraId="5FC2BEF7" w14:textId="77777777" w:rsidR="003054EE" w:rsidRPr="0003111E" w:rsidRDefault="00000000">
      <w:pPr>
        <w:pStyle w:val="ListParagraph"/>
        <w:numPr>
          <w:ilvl w:val="0"/>
          <w:numId w:val="6"/>
        </w:numPr>
        <w:spacing w:after="100"/>
        <w:rPr>
          <w:rFonts w:ascii="Arial" w:hAnsi="Arial"/>
          <w:b/>
          <w:bCs/>
          <w:i/>
          <w:iCs/>
          <w:color w:val="2C363A"/>
          <w:sz w:val="22"/>
          <w:szCs w:val="22"/>
        </w:rPr>
      </w:pPr>
      <w:r>
        <w:rPr>
          <w:rFonts w:ascii="Arial" w:hAnsi="Arial"/>
          <w:b/>
          <w:bCs/>
          <w:color w:val="2C363A"/>
          <w:sz w:val="22"/>
          <w:szCs w:val="22"/>
          <w:u w:color="2C363A"/>
        </w:rPr>
        <w:t xml:space="preserve">Correspondence </w:t>
      </w:r>
    </w:p>
    <w:p w14:paraId="73B14C3D" w14:textId="77777777" w:rsidR="0003111E" w:rsidRPr="0003111E" w:rsidRDefault="0003111E">
      <w:pPr>
        <w:pStyle w:val="ListParagraph"/>
        <w:tabs>
          <w:tab w:val="left" w:pos="1134"/>
        </w:tabs>
        <w:spacing w:after="100"/>
        <w:rPr>
          <w:rFonts w:ascii="Arial" w:eastAsia="Arial" w:hAnsi="Arial" w:cs="Arial"/>
          <w:b/>
          <w:bCs/>
          <w:color w:val="2C363A"/>
          <w:sz w:val="22"/>
          <w:szCs w:val="22"/>
          <w:u w:color="2C363A"/>
        </w:rPr>
      </w:pPr>
    </w:p>
    <w:p w14:paraId="71221721" w14:textId="1AB6F03D" w:rsidR="003054EE" w:rsidRPr="0003111E" w:rsidRDefault="00000000" w:rsidP="0003111E">
      <w:pPr>
        <w:pStyle w:val="ListParagraph"/>
        <w:numPr>
          <w:ilvl w:val="0"/>
          <w:numId w:val="6"/>
        </w:numPr>
        <w:spacing w:after="100"/>
        <w:rPr>
          <w:rFonts w:ascii="Arial" w:eastAsia="Arial" w:hAnsi="Arial" w:cs="Arial"/>
          <w:i/>
          <w:iCs/>
          <w:color w:val="2C363A"/>
          <w:sz w:val="20"/>
          <w:szCs w:val="20"/>
          <w:u w:color="2C363A"/>
        </w:rPr>
      </w:pPr>
      <w:r w:rsidRPr="0003111E">
        <w:rPr>
          <w:rFonts w:ascii="Arial" w:hAnsi="Arial"/>
          <w:b/>
          <w:bCs/>
          <w:color w:val="2C363A"/>
          <w:sz w:val="22"/>
          <w:szCs w:val="22"/>
          <w:u w:color="2C363A"/>
        </w:rPr>
        <w:t xml:space="preserve">To </w:t>
      </w:r>
      <w:r w:rsidR="0003111E" w:rsidRPr="0003111E">
        <w:rPr>
          <w:rFonts w:ascii="Arial" w:hAnsi="Arial"/>
          <w:b/>
          <w:bCs/>
          <w:color w:val="2C363A"/>
          <w:sz w:val="22"/>
          <w:szCs w:val="22"/>
          <w:u w:color="2C363A"/>
        </w:rPr>
        <w:t>review the</w:t>
      </w:r>
      <w:r w:rsidRPr="0003111E">
        <w:rPr>
          <w:rFonts w:ascii="Arial" w:hAnsi="Arial"/>
          <w:b/>
          <w:bCs/>
          <w:color w:val="2C363A"/>
          <w:sz w:val="22"/>
          <w:szCs w:val="22"/>
          <w:u w:color="2C363A"/>
        </w:rPr>
        <w:t xml:space="preserve"> date</w:t>
      </w:r>
      <w:r w:rsidR="0003111E" w:rsidRPr="0003111E">
        <w:rPr>
          <w:rFonts w:ascii="Arial" w:hAnsi="Arial"/>
          <w:b/>
          <w:bCs/>
          <w:color w:val="2C363A"/>
          <w:sz w:val="22"/>
          <w:szCs w:val="22"/>
          <w:u w:color="2C363A"/>
        </w:rPr>
        <w:t>s</w:t>
      </w:r>
      <w:r w:rsidRPr="0003111E">
        <w:rPr>
          <w:rFonts w:ascii="Arial" w:hAnsi="Arial"/>
          <w:b/>
          <w:bCs/>
          <w:color w:val="2C363A"/>
          <w:sz w:val="22"/>
          <w:szCs w:val="22"/>
          <w:u w:color="2C363A"/>
        </w:rPr>
        <w:t xml:space="preserve"> of Ordinary Meeting</w:t>
      </w:r>
      <w:r w:rsidR="0003111E" w:rsidRPr="0003111E">
        <w:rPr>
          <w:rFonts w:ascii="Arial" w:hAnsi="Arial"/>
          <w:b/>
          <w:bCs/>
          <w:color w:val="2C363A"/>
          <w:sz w:val="22"/>
          <w:szCs w:val="22"/>
          <w:u w:color="2C363A"/>
        </w:rPr>
        <w:t>s for 2023/24</w:t>
      </w:r>
      <w:r w:rsidRPr="0003111E">
        <w:rPr>
          <w:rFonts w:ascii="Arial" w:hAnsi="Arial"/>
          <w:b/>
          <w:bCs/>
          <w:color w:val="2C363A"/>
          <w:sz w:val="22"/>
          <w:szCs w:val="22"/>
          <w:u w:color="2C363A"/>
        </w:rPr>
        <w:t xml:space="preserve"> </w:t>
      </w:r>
    </w:p>
    <w:p w14:paraId="39C081B5" w14:textId="77777777" w:rsidR="0003111E" w:rsidRPr="0003111E" w:rsidRDefault="0003111E" w:rsidP="0003111E">
      <w:pPr>
        <w:tabs>
          <w:tab w:val="left" w:pos="1134"/>
        </w:tabs>
        <w:spacing w:after="100"/>
        <w:rPr>
          <w:rFonts w:ascii="Arial" w:eastAsia="Arial" w:hAnsi="Arial" w:cs="Arial"/>
          <w:i/>
          <w:iCs/>
          <w:color w:val="2C363A"/>
          <w:sz w:val="20"/>
          <w:szCs w:val="20"/>
          <w:u w:color="2C363A"/>
        </w:rPr>
      </w:pPr>
    </w:p>
    <w:p w14:paraId="43DE3896" w14:textId="77777777" w:rsidR="003054EE" w:rsidRDefault="00000000">
      <w:pPr>
        <w:pStyle w:val="ListParagraph"/>
        <w:tabs>
          <w:tab w:val="left" w:pos="1134"/>
        </w:tabs>
        <w:spacing w:after="100"/>
        <w:rPr>
          <w:rFonts w:ascii="Arial" w:eastAsia="Arial" w:hAnsi="Arial" w:cs="Arial"/>
          <w:i/>
          <w:iCs/>
          <w:color w:val="2C363A"/>
          <w:sz w:val="20"/>
          <w:szCs w:val="20"/>
          <w:u w:color="2C363A"/>
        </w:rPr>
      </w:pPr>
      <w:r>
        <w:rPr>
          <w:rFonts w:ascii="Arial" w:hAnsi="Arial"/>
          <w:i/>
          <w:iCs/>
          <w:color w:val="2C363A"/>
          <w:sz w:val="20"/>
          <w:szCs w:val="20"/>
          <w:u w:color="2C363A"/>
        </w:rPr>
        <w:t>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p>
    <w:p w14:paraId="3F2DA60A" w14:textId="77777777" w:rsidR="003054EE" w:rsidRDefault="003054EE">
      <w:pPr>
        <w:pStyle w:val="ListParagraph"/>
        <w:tabs>
          <w:tab w:val="left" w:pos="1134"/>
        </w:tabs>
        <w:spacing w:after="100"/>
        <w:rPr>
          <w:rFonts w:ascii="Arial" w:eastAsia="Arial" w:hAnsi="Arial" w:cs="Arial"/>
          <w:b/>
          <w:bCs/>
          <w:color w:val="2C363A"/>
          <w:sz w:val="22"/>
          <w:szCs w:val="22"/>
          <w:u w:color="2C363A"/>
        </w:rPr>
      </w:pPr>
    </w:p>
    <w:p w14:paraId="4CA44CD0" w14:textId="1BC30711" w:rsidR="004B637A" w:rsidRPr="004B637A" w:rsidRDefault="004B637A">
      <w:pPr>
        <w:pStyle w:val="ListParagraph"/>
        <w:numPr>
          <w:ilvl w:val="0"/>
          <w:numId w:val="6"/>
        </w:numPr>
        <w:spacing w:after="100"/>
        <w:rPr>
          <w:rFonts w:ascii="Arial" w:hAnsi="Arial"/>
          <w:b/>
          <w:bCs/>
          <w:color w:val="2C363A"/>
          <w:sz w:val="22"/>
          <w:szCs w:val="22"/>
        </w:rPr>
      </w:pPr>
      <w:r>
        <w:rPr>
          <w:rFonts w:ascii="Arial" w:hAnsi="Arial"/>
          <w:b/>
          <w:bCs/>
          <w:color w:val="2C363A"/>
          <w:sz w:val="22"/>
          <w:szCs w:val="22"/>
        </w:rPr>
        <w:lastRenderedPageBreak/>
        <w:t>To discuss The Gower Society grant refusal for MUGA at CCP</w:t>
      </w:r>
      <w:r w:rsidR="002E0B8E">
        <w:rPr>
          <w:rFonts w:ascii="Arial" w:hAnsi="Arial"/>
          <w:b/>
          <w:bCs/>
          <w:color w:val="2C363A"/>
          <w:sz w:val="22"/>
          <w:szCs w:val="22"/>
        </w:rPr>
        <w:br/>
      </w:r>
    </w:p>
    <w:p w14:paraId="78DC2EC7" w14:textId="2AD84E8E" w:rsidR="004B637A" w:rsidRPr="002E0B8E" w:rsidRDefault="00000000" w:rsidP="002E0B8E">
      <w:pPr>
        <w:pStyle w:val="ListParagraph"/>
        <w:numPr>
          <w:ilvl w:val="0"/>
          <w:numId w:val="6"/>
        </w:numPr>
        <w:spacing w:after="100"/>
        <w:rPr>
          <w:rFonts w:ascii="Arial" w:hAnsi="Arial"/>
          <w:b/>
          <w:bCs/>
          <w:color w:val="2C363A"/>
          <w:sz w:val="22"/>
          <w:szCs w:val="22"/>
        </w:rPr>
      </w:pPr>
      <w:r>
        <w:rPr>
          <w:rFonts w:ascii="Arial" w:hAnsi="Arial"/>
          <w:b/>
          <w:bCs/>
          <w:color w:val="2C363A"/>
          <w:sz w:val="22"/>
          <w:szCs w:val="22"/>
          <w:u w:color="2C363A"/>
        </w:rPr>
        <w:t xml:space="preserve">To receive </w:t>
      </w:r>
      <w:r w:rsidR="0003111E">
        <w:rPr>
          <w:rFonts w:ascii="Arial" w:hAnsi="Arial"/>
          <w:b/>
          <w:bCs/>
          <w:color w:val="2C363A"/>
          <w:sz w:val="22"/>
          <w:szCs w:val="22"/>
          <w:u w:color="2C363A"/>
        </w:rPr>
        <w:t>report from Cllr. Catherine Evans regarding</w:t>
      </w:r>
      <w:r>
        <w:rPr>
          <w:rFonts w:ascii="Arial" w:hAnsi="Arial"/>
          <w:b/>
          <w:bCs/>
          <w:color w:val="2C363A"/>
          <w:sz w:val="22"/>
          <w:szCs w:val="22"/>
          <w:u w:color="2C363A"/>
        </w:rPr>
        <w:t xml:space="preserve"> Felindre Welfare </w:t>
      </w:r>
      <w:r w:rsidR="0003111E">
        <w:rPr>
          <w:rFonts w:ascii="Arial" w:hAnsi="Arial"/>
          <w:b/>
          <w:bCs/>
          <w:color w:val="2C363A"/>
          <w:sz w:val="22"/>
          <w:szCs w:val="22"/>
          <w:u w:color="2C363A"/>
        </w:rPr>
        <w:t>Hall October Meeting Report</w:t>
      </w:r>
      <w:r>
        <w:rPr>
          <w:rFonts w:ascii="Arial" w:hAnsi="Arial"/>
          <w:b/>
          <w:bCs/>
          <w:color w:val="2C363A"/>
          <w:sz w:val="22"/>
          <w:szCs w:val="22"/>
          <w:u w:color="2C363A"/>
        </w:rPr>
        <w:t xml:space="preserve"> and agree next steps</w:t>
      </w:r>
      <w:r w:rsidR="002E0B8E">
        <w:rPr>
          <w:rFonts w:ascii="Arial" w:hAnsi="Arial"/>
          <w:b/>
          <w:bCs/>
          <w:color w:val="2C363A"/>
          <w:sz w:val="22"/>
          <w:szCs w:val="22"/>
          <w:u w:color="2C363A"/>
        </w:rPr>
        <w:br/>
      </w:r>
    </w:p>
    <w:p w14:paraId="61C8A697" w14:textId="299EA911" w:rsidR="0003111E" w:rsidRDefault="0003111E">
      <w:pPr>
        <w:pStyle w:val="ListParagraph"/>
        <w:numPr>
          <w:ilvl w:val="0"/>
          <w:numId w:val="6"/>
        </w:numPr>
        <w:spacing w:after="100"/>
        <w:rPr>
          <w:rFonts w:ascii="Arial" w:hAnsi="Arial"/>
          <w:b/>
          <w:bCs/>
          <w:color w:val="2C363A"/>
          <w:sz w:val="22"/>
          <w:szCs w:val="22"/>
        </w:rPr>
      </w:pPr>
      <w:r>
        <w:rPr>
          <w:rFonts w:ascii="Arial" w:hAnsi="Arial"/>
          <w:b/>
          <w:bCs/>
          <w:color w:val="2C363A"/>
          <w:sz w:val="22"/>
          <w:szCs w:val="22"/>
          <w:u w:color="2C363A"/>
        </w:rPr>
        <w:t>Update on Felindre April Market communication and agree a way</w:t>
      </w:r>
      <w:r w:rsidR="004B637A">
        <w:rPr>
          <w:rFonts w:ascii="Arial" w:hAnsi="Arial"/>
          <w:b/>
          <w:bCs/>
          <w:color w:val="2C363A"/>
          <w:sz w:val="22"/>
          <w:szCs w:val="22"/>
          <w:u w:color="2C363A"/>
        </w:rPr>
        <w:t xml:space="preserve"> forward</w:t>
      </w:r>
    </w:p>
    <w:p w14:paraId="363BDDCC" w14:textId="77777777" w:rsidR="003054EE" w:rsidRDefault="003054EE">
      <w:pPr>
        <w:pStyle w:val="ListParagraph"/>
        <w:rPr>
          <w:rFonts w:ascii="Arial" w:eastAsia="Arial" w:hAnsi="Arial" w:cs="Arial"/>
          <w:b/>
          <w:bCs/>
          <w:color w:val="2C363A"/>
          <w:sz w:val="22"/>
          <w:szCs w:val="22"/>
          <w:u w:color="2C363A"/>
        </w:rPr>
      </w:pPr>
    </w:p>
    <w:p w14:paraId="31B8B03B" w14:textId="77777777" w:rsidR="003054EE" w:rsidRDefault="00000000">
      <w:pPr>
        <w:pStyle w:val="ListParagraph"/>
        <w:numPr>
          <w:ilvl w:val="0"/>
          <w:numId w:val="6"/>
        </w:numPr>
        <w:spacing w:after="100"/>
        <w:rPr>
          <w:rFonts w:ascii="Arial" w:hAnsi="Arial"/>
          <w:b/>
          <w:bCs/>
          <w:color w:val="2C363A"/>
          <w:sz w:val="22"/>
          <w:szCs w:val="22"/>
        </w:rPr>
      </w:pPr>
      <w:r>
        <w:rPr>
          <w:rFonts w:ascii="Arial" w:hAnsi="Arial"/>
          <w:b/>
          <w:bCs/>
          <w:color w:val="2C363A"/>
          <w:sz w:val="22"/>
          <w:szCs w:val="22"/>
          <w:u w:color="2C363A"/>
        </w:rPr>
        <w:t>To note employee resignation</w:t>
      </w:r>
    </w:p>
    <w:p w14:paraId="154D881A" w14:textId="77777777" w:rsidR="003054EE" w:rsidRDefault="003054EE">
      <w:pPr>
        <w:pStyle w:val="ListParagraph"/>
        <w:rPr>
          <w:rFonts w:ascii="Arial" w:eastAsia="Arial" w:hAnsi="Arial" w:cs="Arial"/>
          <w:b/>
          <w:bCs/>
          <w:color w:val="2C363A"/>
          <w:sz w:val="22"/>
          <w:szCs w:val="22"/>
          <w:u w:color="2C363A"/>
        </w:rPr>
      </w:pPr>
    </w:p>
    <w:p w14:paraId="5A6AF78E" w14:textId="6CA880B5" w:rsidR="003054EE" w:rsidRPr="004B637A" w:rsidRDefault="00000000">
      <w:pPr>
        <w:pStyle w:val="ListParagraph"/>
        <w:numPr>
          <w:ilvl w:val="0"/>
          <w:numId w:val="6"/>
        </w:numPr>
        <w:spacing w:after="100"/>
        <w:rPr>
          <w:rFonts w:ascii="Arial" w:hAnsi="Arial"/>
          <w:b/>
          <w:bCs/>
          <w:color w:val="2C363A"/>
          <w:sz w:val="22"/>
          <w:szCs w:val="22"/>
        </w:rPr>
      </w:pPr>
      <w:r>
        <w:rPr>
          <w:rFonts w:ascii="Arial" w:hAnsi="Arial"/>
          <w:b/>
          <w:bCs/>
          <w:color w:val="2C363A"/>
          <w:sz w:val="22"/>
          <w:szCs w:val="22"/>
          <w:u w:color="2C363A"/>
        </w:rPr>
        <w:t>To discuss and agree recruitment of new employee</w:t>
      </w:r>
      <w:r w:rsidR="004B637A">
        <w:rPr>
          <w:rFonts w:ascii="Arial" w:hAnsi="Arial"/>
          <w:b/>
          <w:bCs/>
          <w:color w:val="2C363A"/>
          <w:sz w:val="22"/>
          <w:szCs w:val="22"/>
          <w:u w:color="2C363A"/>
        </w:rPr>
        <w:t>;</w:t>
      </w:r>
      <w:r>
        <w:rPr>
          <w:rFonts w:ascii="Arial" w:hAnsi="Arial"/>
          <w:b/>
          <w:bCs/>
          <w:color w:val="2C363A"/>
          <w:sz w:val="22"/>
          <w:szCs w:val="22"/>
          <w:u w:color="2C363A"/>
        </w:rPr>
        <w:t xml:space="preserve"> process and timeframe</w:t>
      </w:r>
    </w:p>
    <w:p w14:paraId="3A077C10" w14:textId="77777777" w:rsidR="004B637A" w:rsidRPr="004B637A" w:rsidRDefault="004B637A" w:rsidP="004B637A">
      <w:pPr>
        <w:pStyle w:val="ListParagraph"/>
        <w:rPr>
          <w:rFonts w:ascii="Arial" w:hAnsi="Arial"/>
          <w:b/>
          <w:bCs/>
          <w:color w:val="2C363A"/>
          <w:sz w:val="22"/>
          <w:szCs w:val="22"/>
        </w:rPr>
      </w:pPr>
    </w:p>
    <w:p w14:paraId="1B80DF69" w14:textId="77777777" w:rsidR="004B637A" w:rsidRPr="004B637A" w:rsidRDefault="004B637A" w:rsidP="004B637A">
      <w:pPr>
        <w:tabs>
          <w:tab w:val="left" w:pos="1134"/>
        </w:tabs>
        <w:spacing w:after="100"/>
        <w:rPr>
          <w:rFonts w:ascii="Arial" w:hAnsi="Arial"/>
          <w:b/>
          <w:bCs/>
          <w:color w:val="2C363A"/>
          <w:sz w:val="22"/>
          <w:szCs w:val="22"/>
        </w:rPr>
      </w:pPr>
    </w:p>
    <w:p w14:paraId="54A7DF92" w14:textId="77777777" w:rsidR="003054EE" w:rsidRDefault="00000000">
      <w:pPr>
        <w:pStyle w:val="BodyA"/>
        <w:spacing w:after="100"/>
        <w:rPr>
          <w:rFonts w:ascii="Arial" w:eastAsia="Arial" w:hAnsi="Arial" w:cs="Arial"/>
          <w:b/>
          <w:bCs/>
          <w:color w:val="2C363A"/>
          <w:sz w:val="22"/>
          <w:szCs w:val="22"/>
          <w:u w:color="2C363A"/>
        </w:rPr>
      </w:pPr>
      <w:r>
        <w:rPr>
          <w:rFonts w:ascii="Arial" w:eastAsia="Arial" w:hAnsi="Arial" w:cs="Arial"/>
          <w:b/>
          <w:bCs/>
          <w:noProof/>
          <w:color w:val="2C363A"/>
          <w:sz w:val="22"/>
          <w:szCs w:val="22"/>
          <w:u w:color="2C363A"/>
        </w:rPr>
        <w:drawing>
          <wp:inline distT="0" distB="0" distL="0" distR="0" wp14:anchorId="62800C0F" wp14:editId="655B853F">
            <wp:extent cx="1590261" cy="816166"/>
            <wp:effectExtent l="0" t="0" r="0" b="0"/>
            <wp:docPr id="1073741826" name="officeArt object" descr="A black signature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A black signature on a white backgroundDescription automatically generated" descr="A black signature on a white backgroundDescription automatically generated"/>
                    <pic:cNvPicPr>
                      <a:picLocks noChangeAspect="1"/>
                    </pic:cNvPicPr>
                  </pic:nvPicPr>
                  <pic:blipFill>
                    <a:blip r:embed="rId8"/>
                    <a:stretch>
                      <a:fillRect/>
                    </a:stretch>
                  </pic:blipFill>
                  <pic:spPr>
                    <a:xfrm>
                      <a:off x="0" y="0"/>
                      <a:ext cx="1590261" cy="816166"/>
                    </a:xfrm>
                    <a:prstGeom prst="rect">
                      <a:avLst/>
                    </a:prstGeom>
                    <a:ln w="12700" cap="flat">
                      <a:noFill/>
                      <a:miter lim="400000"/>
                    </a:ln>
                    <a:effectLst/>
                  </pic:spPr>
                </pic:pic>
              </a:graphicData>
            </a:graphic>
          </wp:inline>
        </w:drawing>
      </w:r>
    </w:p>
    <w:p w14:paraId="4738CDD6" w14:textId="77777777" w:rsidR="003054EE" w:rsidRDefault="00000000">
      <w:pPr>
        <w:pStyle w:val="BodyA"/>
        <w:rPr>
          <w:rFonts w:ascii="Arial" w:eastAsia="Arial" w:hAnsi="Arial" w:cs="Arial"/>
          <w:color w:val="2C363A"/>
          <w:sz w:val="22"/>
          <w:szCs w:val="22"/>
          <w:u w:color="2C363A"/>
        </w:rPr>
      </w:pPr>
      <w:r>
        <w:rPr>
          <w:rFonts w:ascii="Arial" w:hAnsi="Arial"/>
          <w:color w:val="2C363A"/>
          <w:sz w:val="22"/>
          <w:szCs w:val="22"/>
          <w:u w:color="2C363A"/>
        </w:rPr>
        <w:t xml:space="preserve">Susan </w:t>
      </w:r>
      <w:proofErr w:type="spellStart"/>
      <w:r>
        <w:rPr>
          <w:rFonts w:ascii="Arial" w:hAnsi="Arial"/>
          <w:color w:val="2C363A"/>
          <w:sz w:val="22"/>
          <w:szCs w:val="22"/>
          <w:u w:color="2C363A"/>
        </w:rPr>
        <w:t>Rodaway</w:t>
      </w:r>
      <w:proofErr w:type="spellEnd"/>
    </w:p>
    <w:p w14:paraId="693D76DD" w14:textId="77777777" w:rsidR="003054EE" w:rsidRDefault="00000000">
      <w:pPr>
        <w:pStyle w:val="BodyA"/>
        <w:rPr>
          <w:rFonts w:ascii="Arial" w:eastAsia="Arial" w:hAnsi="Arial" w:cs="Arial"/>
          <w:color w:val="2C363A"/>
          <w:sz w:val="22"/>
          <w:szCs w:val="22"/>
          <w:u w:color="2C363A"/>
        </w:rPr>
      </w:pPr>
      <w:r>
        <w:rPr>
          <w:rFonts w:ascii="Arial" w:hAnsi="Arial"/>
          <w:color w:val="2C363A"/>
          <w:sz w:val="22"/>
          <w:szCs w:val="22"/>
          <w:u w:color="2C363A"/>
        </w:rPr>
        <w:t>Clerk/RFO</w:t>
      </w:r>
    </w:p>
    <w:p w14:paraId="7605DA3E" w14:textId="77777777" w:rsidR="003054EE" w:rsidRDefault="00000000">
      <w:pPr>
        <w:pStyle w:val="BodyA"/>
        <w:rPr>
          <w:rFonts w:ascii="Arial" w:eastAsia="Arial" w:hAnsi="Arial" w:cs="Arial"/>
          <w:color w:val="2C363A"/>
          <w:sz w:val="22"/>
          <w:szCs w:val="22"/>
          <w:u w:color="2C363A"/>
        </w:rPr>
      </w:pPr>
      <w:r>
        <w:rPr>
          <w:rFonts w:ascii="Arial" w:hAnsi="Arial"/>
          <w:color w:val="2C363A"/>
          <w:sz w:val="22"/>
          <w:szCs w:val="22"/>
          <w:u w:color="2C363A"/>
        </w:rPr>
        <w:t>Mawr Community Council</w:t>
      </w:r>
    </w:p>
    <w:p w14:paraId="5992742F" w14:textId="2DD3324B" w:rsidR="003054EE" w:rsidRDefault="004B637A">
      <w:pPr>
        <w:pStyle w:val="BodyA"/>
      </w:pPr>
      <w:r>
        <w:rPr>
          <w:rFonts w:ascii="Arial" w:hAnsi="Arial"/>
          <w:color w:val="2C363A"/>
          <w:sz w:val="22"/>
          <w:szCs w:val="22"/>
          <w:u w:color="2C363A"/>
        </w:rPr>
        <w:t>13/06/2024</w:t>
      </w:r>
    </w:p>
    <w:sectPr w:rsidR="003054EE">
      <w:headerReference w:type="default" r:id="rId9"/>
      <w:footerReference w:type="default" r:id="rId10"/>
      <w:pgSz w:w="11900" w:h="16840"/>
      <w:pgMar w:top="1440" w:right="821" w:bottom="1440" w:left="873"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3D273" w14:textId="77777777" w:rsidR="00B06CA0" w:rsidRDefault="00B06CA0">
      <w:r>
        <w:separator/>
      </w:r>
    </w:p>
  </w:endnote>
  <w:endnote w:type="continuationSeparator" w:id="0">
    <w:p w14:paraId="033F6CB2" w14:textId="77777777" w:rsidR="00B06CA0" w:rsidRDefault="00B06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8C7A0" w14:textId="77777777" w:rsidR="003054EE" w:rsidRDefault="00000000">
    <w:pPr>
      <w:pStyle w:val="BodyA"/>
      <w:jc w:val="center"/>
      <w:rPr>
        <w:rFonts w:ascii="Arial" w:eastAsia="Arial" w:hAnsi="Arial" w:cs="Arial"/>
        <w:sz w:val="22"/>
        <w:szCs w:val="22"/>
      </w:rPr>
    </w:pPr>
    <w:r>
      <w:rPr>
        <w:rFonts w:ascii="Arial" w:hAnsi="Arial"/>
        <w:sz w:val="22"/>
        <w:szCs w:val="22"/>
      </w:rPr>
      <w:t xml:space="preserve">Mawr Community Council, 38 </w:t>
    </w:r>
    <w:proofErr w:type="spellStart"/>
    <w:r>
      <w:rPr>
        <w:rFonts w:ascii="Arial" w:hAnsi="Arial"/>
        <w:sz w:val="22"/>
        <w:szCs w:val="22"/>
      </w:rPr>
      <w:t>Heatherslade</w:t>
    </w:r>
    <w:proofErr w:type="spellEnd"/>
    <w:r>
      <w:rPr>
        <w:rFonts w:ascii="Arial" w:hAnsi="Arial"/>
        <w:sz w:val="22"/>
        <w:szCs w:val="22"/>
      </w:rPr>
      <w:t xml:space="preserve"> Road, Southgate, Swansea, SA3 2DD</w:t>
    </w:r>
  </w:p>
  <w:p w14:paraId="2D8F355E" w14:textId="77777777" w:rsidR="003054EE" w:rsidRDefault="00000000">
    <w:pPr>
      <w:pStyle w:val="Footer"/>
      <w:jc w:val="center"/>
      <w:rPr>
        <w:rFonts w:ascii="Arial" w:eastAsia="Arial" w:hAnsi="Arial" w:cs="Arial"/>
        <w:sz w:val="22"/>
        <w:szCs w:val="22"/>
      </w:rPr>
    </w:pPr>
    <w:r>
      <w:rPr>
        <w:rFonts w:ascii="Arial" w:hAnsi="Arial"/>
        <w:sz w:val="22"/>
        <w:szCs w:val="22"/>
      </w:rPr>
      <w:t xml:space="preserve">Tel: 07305 007575.  Email: </w:t>
    </w:r>
    <w:proofErr w:type="spellStart"/>
    <w:r>
      <w:rPr>
        <w:rFonts w:ascii="Arial" w:hAnsi="Arial"/>
        <w:sz w:val="22"/>
        <w:szCs w:val="22"/>
      </w:rPr>
      <w:t>officer@mawrcommunitycouncil.cymru</w:t>
    </w:r>
    <w:proofErr w:type="spellEnd"/>
  </w:p>
  <w:p w14:paraId="69FF34BB" w14:textId="77777777" w:rsidR="003054EE" w:rsidRDefault="00000000">
    <w:pPr>
      <w:pStyle w:val="Footer"/>
      <w:jc w:val="center"/>
    </w:pPr>
    <w:r>
      <w:rPr>
        <w:rFonts w:ascii="Arial" w:hAnsi="Arial"/>
        <w:sz w:val="22"/>
        <w:szCs w:val="22"/>
      </w:rPr>
      <w:t>www.mawrcommunitycouncil.org.uk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28708" w14:textId="77777777" w:rsidR="00B06CA0" w:rsidRDefault="00B06CA0">
      <w:r>
        <w:separator/>
      </w:r>
    </w:p>
  </w:footnote>
  <w:footnote w:type="continuationSeparator" w:id="0">
    <w:p w14:paraId="727A53B4" w14:textId="77777777" w:rsidR="00B06CA0" w:rsidRDefault="00B06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5A46E" w14:textId="77777777" w:rsidR="003054EE" w:rsidRDefault="00000000">
    <w:pPr>
      <w:pStyle w:val="Header"/>
      <w:jc w:val="center"/>
    </w:pPr>
    <w:r>
      <w:rPr>
        <w:noProof/>
      </w:rPr>
      <w:drawing>
        <wp:anchor distT="152400" distB="152400" distL="152400" distR="152400" simplePos="0" relativeHeight="251658240" behindDoc="1" locked="0" layoutInCell="1" allowOverlap="1" wp14:anchorId="27DD82C2" wp14:editId="77EE08A4">
          <wp:simplePos x="0" y="0"/>
          <wp:positionH relativeFrom="page">
            <wp:posOffset>3105246</wp:posOffset>
          </wp:positionH>
          <wp:positionV relativeFrom="page">
            <wp:posOffset>154940</wp:posOffset>
          </wp:positionV>
          <wp:extent cx="1129031" cy="680085"/>
          <wp:effectExtent l="0" t="0" r="0" b="0"/>
          <wp:wrapNone/>
          <wp:docPr id="1073741825" name="officeArt object"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DiagramDescription automatically generated" descr="DiagramDescription automatically generated"/>
                  <pic:cNvPicPr>
                    <a:picLocks noChangeAspect="1"/>
                  </pic:cNvPicPr>
                </pic:nvPicPr>
                <pic:blipFill>
                  <a:blip r:embed="rId1"/>
                  <a:stretch>
                    <a:fillRect/>
                  </a:stretch>
                </pic:blipFill>
                <pic:spPr>
                  <a:xfrm>
                    <a:off x="0" y="0"/>
                    <a:ext cx="1129031" cy="68008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5492F"/>
    <w:multiLevelType w:val="hybridMultilevel"/>
    <w:tmpl w:val="C98EF964"/>
    <w:styleLink w:val="ImportedStyle1"/>
    <w:lvl w:ilvl="0" w:tplc="F26CD7BA">
      <w:start w:val="1"/>
      <w:numFmt w:val="decimal"/>
      <w:lvlText w:val="%1."/>
      <w:lvlJc w:val="left"/>
      <w:pPr>
        <w:tabs>
          <w:tab w:val="left" w:pos="1134"/>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120C452">
      <w:start w:val="1"/>
      <w:numFmt w:val="lowerLetter"/>
      <w:lvlText w:val="%2."/>
      <w:lvlJc w:val="left"/>
      <w:pPr>
        <w:tabs>
          <w:tab w:val="left" w:pos="113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2DEC6EE">
      <w:start w:val="1"/>
      <w:numFmt w:val="lowerLetter"/>
      <w:lvlText w:val="%3)"/>
      <w:lvlJc w:val="left"/>
      <w:pPr>
        <w:tabs>
          <w:tab w:val="left" w:pos="1134"/>
        </w:tabs>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1DA8FF5C">
      <w:start w:val="1"/>
      <w:numFmt w:val="decimal"/>
      <w:lvlText w:val="%4."/>
      <w:lvlJc w:val="left"/>
      <w:pPr>
        <w:tabs>
          <w:tab w:val="left" w:pos="1134"/>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538619E">
      <w:start w:val="1"/>
      <w:numFmt w:val="lowerLetter"/>
      <w:lvlText w:val="%5."/>
      <w:lvlJc w:val="left"/>
      <w:pPr>
        <w:tabs>
          <w:tab w:val="left" w:pos="1134"/>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9F482B2">
      <w:start w:val="1"/>
      <w:numFmt w:val="lowerRoman"/>
      <w:lvlText w:val="%6."/>
      <w:lvlJc w:val="left"/>
      <w:pPr>
        <w:tabs>
          <w:tab w:val="left" w:pos="1134"/>
        </w:tabs>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52A4CC08">
      <w:start w:val="1"/>
      <w:numFmt w:val="decimal"/>
      <w:lvlText w:val="%7."/>
      <w:lvlJc w:val="left"/>
      <w:pPr>
        <w:tabs>
          <w:tab w:val="left" w:pos="1134"/>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2360C78">
      <w:start w:val="1"/>
      <w:numFmt w:val="lowerLetter"/>
      <w:lvlText w:val="%8."/>
      <w:lvlJc w:val="left"/>
      <w:pPr>
        <w:tabs>
          <w:tab w:val="left" w:pos="1134"/>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9DCCA3A">
      <w:start w:val="1"/>
      <w:numFmt w:val="lowerRoman"/>
      <w:lvlText w:val="%9."/>
      <w:lvlJc w:val="left"/>
      <w:pPr>
        <w:tabs>
          <w:tab w:val="left" w:pos="1134"/>
        </w:tabs>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0147137"/>
    <w:multiLevelType w:val="hybridMultilevel"/>
    <w:tmpl w:val="151EA1B0"/>
    <w:styleLink w:val="ImportedStyle2"/>
    <w:lvl w:ilvl="0" w:tplc="7CC61796">
      <w:start w:val="1"/>
      <w:numFmt w:val="lowerLetter"/>
      <w:lvlText w:val="%1)"/>
      <w:lvlJc w:val="left"/>
      <w:pPr>
        <w:tabs>
          <w:tab w:val="left" w:pos="1134"/>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CC4CE7A">
      <w:start w:val="1"/>
      <w:numFmt w:val="lowerLetter"/>
      <w:lvlText w:val="%2."/>
      <w:lvlJc w:val="left"/>
      <w:pPr>
        <w:tabs>
          <w:tab w:val="left" w:pos="1134"/>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D662724">
      <w:start w:val="1"/>
      <w:numFmt w:val="lowerRoman"/>
      <w:lvlText w:val="%3."/>
      <w:lvlJc w:val="left"/>
      <w:pPr>
        <w:tabs>
          <w:tab w:val="left" w:pos="1134"/>
        </w:tabs>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EAA2D68E">
      <w:start w:val="1"/>
      <w:numFmt w:val="decimal"/>
      <w:lvlText w:val="%4."/>
      <w:lvlJc w:val="left"/>
      <w:pPr>
        <w:tabs>
          <w:tab w:val="left" w:pos="1134"/>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A1C5EB0">
      <w:start w:val="1"/>
      <w:numFmt w:val="lowerLetter"/>
      <w:lvlText w:val="%5."/>
      <w:lvlJc w:val="left"/>
      <w:pPr>
        <w:tabs>
          <w:tab w:val="left" w:pos="1134"/>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F9E58BE">
      <w:start w:val="1"/>
      <w:numFmt w:val="lowerRoman"/>
      <w:lvlText w:val="%6."/>
      <w:lvlJc w:val="left"/>
      <w:pPr>
        <w:tabs>
          <w:tab w:val="left" w:pos="1134"/>
        </w:tabs>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94EB2C2">
      <w:start w:val="1"/>
      <w:numFmt w:val="decimal"/>
      <w:lvlText w:val="%7."/>
      <w:lvlJc w:val="left"/>
      <w:pPr>
        <w:tabs>
          <w:tab w:val="left" w:pos="1134"/>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E5274C2">
      <w:start w:val="1"/>
      <w:numFmt w:val="lowerLetter"/>
      <w:lvlText w:val="%8."/>
      <w:lvlJc w:val="left"/>
      <w:pPr>
        <w:tabs>
          <w:tab w:val="left" w:pos="1134"/>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A3E5828">
      <w:start w:val="1"/>
      <w:numFmt w:val="lowerRoman"/>
      <w:lvlText w:val="%9."/>
      <w:lvlJc w:val="left"/>
      <w:pPr>
        <w:tabs>
          <w:tab w:val="left" w:pos="1134"/>
        </w:tabs>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45B70B1"/>
    <w:multiLevelType w:val="hybridMultilevel"/>
    <w:tmpl w:val="D8C49350"/>
    <w:numStyleLink w:val="Numbered"/>
  </w:abstractNum>
  <w:abstractNum w:abstractNumId="3" w15:restartNumberingAfterBreak="0">
    <w:nsid w:val="2FD00472"/>
    <w:multiLevelType w:val="hybridMultilevel"/>
    <w:tmpl w:val="151EA1B0"/>
    <w:numStyleLink w:val="ImportedStyle2"/>
  </w:abstractNum>
  <w:abstractNum w:abstractNumId="4" w15:restartNumberingAfterBreak="0">
    <w:nsid w:val="406820BF"/>
    <w:multiLevelType w:val="hybridMultilevel"/>
    <w:tmpl w:val="D8C49350"/>
    <w:styleLink w:val="Numbered"/>
    <w:lvl w:ilvl="0" w:tplc="E6EEEC42">
      <w:start w:val="1"/>
      <w:numFmt w:val="decimal"/>
      <w:lvlText w:val="%1."/>
      <w:lvlJc w:val="left"/>
      <w:pPr>
        <w:ind w:left="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1" w:tplc="41E2D966">
      <w:start w:val="1"/>
      <w:numFmt w:val="decimal"/>
      <w:lvlText w:val="%2."/>
      <w:lvlJc w:val="left"/>
      <w:pPr>
        <w:ind w:left="1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2" w:tplc="D6889D2A">
      <w:start w:val="1"/>
      <w:numFmt w:val="decimal"/>
      <w:lvlText w:val="%3."/>
      <w:lvlJc w:val="left"/>
      <w:pPr>
        <w:ind w:left="1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3" w:tplc="C1546054">
      <w:start w:val="1"/>
      <w:numFmt w:val="decimal"/>
      <w:lvlText w:val="%4."/>
      <w:lvlJc w:val="left"/>
      <w:pPr>
        <w:ind w:left="26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4" w:tplc="135C2DB2">
      <w:start w:val="1"/>
      <w:numFmt w:val="decimal"/>
      <w:lvlText w:val="%5."/>
      <w:lvlJc w:val="left"/>
      <w:pPr>
        <w:ind w:left="34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5" w:tplc="714497A0">
      <w:start w:val="1"/>
      <w:numFmt w:val="decimal"/>
      <w:lvlText w:val="%6."/>
      <w:lvlJc w:val="left"/>
      <w:pPr>
        <w:ind w:left="4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6" w:tplc="669A7DEC">
      <w:start w:val="1"/>
      <w:numFmt w:val="decimal"/>
      <w:lvlText w:val="%7."/>
      <w:lvlJc w:val="left"/>
      <w:pPr>
        <w:ind w:left="5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7" w:tplc="5E3A670E">
      <w:start w:val="1"/>
      <w:numFmt w:val="decimal"/>
      <w:lvlText w:val="%8."/>
      <w:lvlJc w:val="left"/>
      <w:pPr>
        <w:ind w:left="5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8" w:tplc="FA1A71CC">
      <w:start w:val="1"/>
      <w:numFmt w:val="decimal"/>
      <w:lvlText w:val="%9."/>
      <w:lvlJc w:val="left"/>
      <w:pPr>
        <w:ind w:left="6632" w:hanging="23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A822222"/>
    <w:multiLevelType w:val="hybridMultilevel"/>
    <w:tmpl w:val="C98EF964"/>
    <w:numStyleLink w:val="ImportedStyle1"/>
  </w:abstractNum>
  <w:num w:numId="1" w16cid:durableId="1781677821">
    <w:abstractNumId w:val="4"/>
  </w:num>
  <w:num w:numId="2" w16cid:durableId="1086851076">
    <w:abstractNumId w:val="2"/>
  </w:num>
  <w:num w:numId="3" w16cid:durableId="260573916">
    <w:abstractNumId w:val="1"/>
  </w:num>
  <w:num w:numId="4" w16cid:durableId="374349411">
    <w:abstractNumId w:val="3"/>
  </w:num>
  <w:num w:numId="5" w16cid:durableId="1885873873">
    <w:abstractNumId w:val="0"/>
  </w:num>
  <w:num w:numId="6" w16cid:durableId="857547821">
    <w:abstractNumId w:val="5"/>
    <w:lvlOverride w:ilvl="0">
      <w:lvl w:ilvl="0" w:tplc="05446188">
        <w:start w:val="1"/>
        <w:numFmt w:val="decimal"/>
        <w:lvlText w:val="%1."/>
        <w:lvlJc w:val="left"/>
        <w:pPr>
          <w:tabs>
            <w:tab w:val="left" w:pos="1134"/>
          </w:tabs>
          <w:ind w:left="720" w:hanging="360"/>
        </w:pPr>
        <w:rPr>
          <w:rFonts w:hAnsi="Arial Unicode MS"/>
          <w:b/>
          <w:bCs/>
          <w:i w:val="0"/>
          <w:iCs w:val="0"/>
          <w:caps w:val="0"/>
          <w:smallCaps w:val="0"/>
          <w:strike w:val="0"/>
          <w:dstrike w:val="0"/>
          <w:outline w:val="0"/>
          <w:emboss w:val="0"/>
          <w:imprint w:val="0"/>
          <w:spacing w:val="0"/>
          <w:w w:val="100"/>
          <w:kern w:val="0"/>
          <w:position w:val="0"/>
          <w:highlight w:val="none"/>
          <w:vertAlign w:val="baseline"/>
        </w:rPr>
      </w:lvl>
    </w:lvlOverride>
  </w:num>
  <w:num w:numId="7" w16cid:durableId="1759668164">
    <w:abstractNumId w:val="5"/>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4EE"/>
    <w:rsid w:val="0003111E"/>
    <w:rsid w:val="002E0B8E"/>
    <w:rsid w:val="003054EE"/>
    <w:rsid w:val="004B637A"/>
    <w:rsid w:val="0059159C"/>
    <w:rsid w:val="00946541"/>
    <w:rsid w:val="00AC061A"/>
    <w:rsid w:val="00B06CA0"/>
    <w:rsid w:val="00BF70A3"/>
    <w:rsid w:val="00CE7920"/>
    <w:rsid w:val="00DD0A46"/>
    <w:rsid w:val="00E10379"/>
    <w:rsid w:val="00EA3A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89DA2EB"/>
  <w15:docId w15:val="{C22ABFDC-7827-454C-96E1-1A32EFCDD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4"/>
      <w:szCs w:val="24"/>
      <w:u w:color="000000"/>
      <w:lang w:val="en-US"/>
    </w:rPr>
  </w:style>
  <w:style w:type="paragraph" w:customStyle="1" w:styleId="BodyA">
    <w:name w:val="Body A"/>
    <w:rPr>
      <w:rFonts w:ascii="Calibri" w:hAnsi="Calibri" w:cs="Arial Unicode MS"/>
      <w:color w:val="000000"/>
      <w:sz w:val="24"/>
      <w:szCs w:val="24"/>
      <w:u w:color="000000"/>
      <w:lang w:val="en-US"/>
      <w14:textOutline w14:w="12700" w14:cap="flat" w14:cmpd="sng" w14:algn="ctr">
        <w14:noFill/>
        <w14:prstDash w14:val="solid"/>
        <w14:miter w14:lim="400000"/>
      </w14:textOutline>
    </w:rPr>
  </w:style>
  <w:style w:type="paragraph" w:styleId="Footer">
    <w:name w:val="footer"/>
    <w:pPr>
      <w:tabs>
        <w:tab w:val="center" w:pos="4513"/>
        <w:tab w:val="right" w:pos="9026"/>
      </w:tabs>
    </w:pPr>
    <w:rPr>
      <w:rFonts w:ascii="Calibri" w:hAnsi="Calibri" w:cs="Arial Unicode MS"/>
      <w:color w:val="000000"/>
      <w:sz w:val="24"/>
      <w:szCs w:val="24"/>
      <w:u w:color="000000"/>
      <w:lang w:val="en-US"/>
    </w:rPr>
  </w:style>
  <w:style w:type="paragraph" w:styleId="ListParagraph">
    <w:name w:val="List Paragraph"/>
    <w:pPr>
      <w:ind w:left="720"/>
    </w:pPr>
    <w:rPr>
      <w:rFonts w:ascii="Calibri" w:hAnsi="Calibri" w:cs="Arial Unicode MS"/>
      <w:color w:val="000000"/>
      <w:sz w:val="24"/>
      <w:szCs w:val="24"/>
      <w:u w:color="000000"/>
      <w:lang w:val="en-US"/>
    </w:rPr>
  </w:style>
  <w:style w:type="numbering" w:customStyle="1" w:styleId="Numbered">
    <w:name w:val="Numbered"/>
    <w:pPr>
      <w:numPr>
        <w:numId w:val="1"/>
      </w:numPr>
    </w:pPr>
  </w:style>
  <w:style w:type="numbering" w:customStyle="1" w:styleId="ImportedStyle2">
    <w:name w:val="Imported Style 2"/>
    <w:pPr>
      <w:numPr>
        <w:numId w:val="3"/>
      </w:numPr>
    </w:pPr>
  </w:style>
  <w:style w:type="numbering" w:customStyle="1" w:styleId="ImportedStyle1">
    <w:name w:val="Imported Style 1"/>
    <w:pPr>
      <w:numPr>
        <w:numId w:val="5"/>
      </w:numPr>
    </w:pPr>
  </w:style>
  <w:style w:type="character" w:styleId="UnresolvedMention">
    <w:name w:val="Unresolved Mention"/>
    <w:basedOn w:val="DefaultParagraphFont"/>
    <w:uiPriority w:val="99"/>
    <w:semiHidden/>
    <w:unhideWhenUsed/>
    <w:rsid w:val="00E103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us06web.zoom.us/j/7056476463?omn=8359462810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mawrcouncil@outlook.com</cp:lastModifiedBy>
  <cp:revision>5</cp:revision>
  <dcterms:created xsi:type="dcterms:W3CDTF">2024-06-13T09:07:00Z</dcterms:created>
  <dcterms:modified xsi:type="dcterms:W3CDTF">2024-06-14T17:10:00Z</dcterms:modified>
</cp:coreProperties>
</file>