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9133" w14:textId="77777777" w:rsidR="00436A80" w:rsidRPr="00AD0AA1" w:rsidRDefault="00000000">
      <w:pPr>
        <w:pStyle w:val="BodyA"/>
        <w:jc w:val="center"/>
        <w:rPr>
          <w:rFonts w:ascii="Arial" w:eastAsia="Arial" w:hAnsi="Arial" w:cs="Arial"/>
          <w:b/>
          <w:bCs/>
        </w:rPr>
      </w:pPr>
      <w:r w:rsidRPr="00AD0AA1">
        <w:rPr>
          <w:rFonts w:ascii="Arial" w:hAnsi="Arial" w:cs="Arial"/>
          <w:b/>
          <w:bCs/>
        </w:rPr>
        <w:t xml:space="preserve">To: </w:t>
      </w:r>
      <w:proofErr w:type="spellStart"/>
      <w:r w:rsidRPr="00AD0AA1">
        <w:rPr>
          <w:rFonts w:ascii="Arial" w:hAnsi="Arial" w:cs="Arial"/>
          <w:b/>
          <w:bCs/>
        </w:rPr>
        <w:t>Aelodau</w:t>
      </w:r>
      <w:proofErr w:type="spellEnd"/>
      <w:r w:rsidRPr="00AD0AA1">
        <w:rPr>
          <w:rFonts w:ascii="Arial" w:hAnsi="Arial" w:cs="Arial"/>
          <w:b/>
          <w:bCs/>
        </w:rPr>
        <w:t xml:space="preserve"> o </w:t>
      </w:r>
      <w:proofErr w:type="spellStart"/>
      <w:r w:rsidRPr="00AD0AA1">
        <w:rPr>
          <w:rFonts w:ascii="Arial" w:hAnsi="Arial" w:cs="Arial"/>
          <w:b/>
          <w:bCs/>
        </w:rPr>
        <w:t>Cyngor</w:t>
      </w:r>
      <w:proofErr w:type="spellEnd"/>
      <w:r w:rsidRPr="00AD0AA1">
        <w:rPr>
          <w:rFonts w:ascii="Arial" w:hAnsi="Arial" w:cs="Arial"/>
          <w:b/>
          <w:bCs/>
        </w:rPr>
        <w:t xml:space="preserve"> </w:t>
      </w:r>
      <w:proofErr w:type="spellStart"/>
      <w:r w:rsidRPr="00AD0AA1">
        <w:rPr>
          <w:rFonts w:ascii="Arial" w:hAnsi="Arial" w:cs="Arial"/>
          <w:b/>
          <w:bCs/>
        </w:rPr>
        <w:t>Cymuned</w:t>
      </w:r>
      <w:proofErr w:type="spellEnd"/>
      <w:r w:rsidRPr="00AD0AA1">
        <w:rPr>
          <w:rFonts w:ascii="Arial" w:hAnsi="Arial" w:cs="Arial"/>
          <w:b/>
          <w:bCs/>
        </w:rPr>
        <w:t xml:space="preserve"> Mawr/Members of Mawr Community Council.</w:t>
      </w:r>
    </w:p>
    <w:p w14:paraId="29442F7D" w14:textId="77777777" w:rsidR="00436A80" w:rsidRPr="00AD0AA1" w:rsidRDefault="00000000">
      <w:pPr>
        <w:pStyle w:val="BodyA"/>
        <w:jc w:val="center"/>
        <w:rPr>
          <w:rFonts w:ascii="Arial" w:eastAsia="Arial" w:hAnsi="Arial" w:cs="Arial"/>
          <w:b/>
          <w:bCs/>
        </w:rPr>
      </w:pPr>
      <w:r w:rsidRPr="00AD0AA1">
        <w:rPr>
          <w:rFonts w:ascii="Arial" w:hAnsi="Arial" w:cs="Arial"/>
          <w:b/>
          <w:bCs/>
          <w:caps/>
        </w:rPr>
        <w:t>Members are summoned to attend an ordinary meeting of Mawr Community Council (MCC)</w:t>
      </w:r>
    </w:p>
    <w:p w14:paraId="37DE9FB5" w14:textId="77777777" w:rsidR="00436A80" w:rsidRPr="00AD0AA1" w:rsidRDefault="00000000">
      <w:pPr>
        <w:pStyle w:val="BodyA"/>
        <w:jc w:val="center"/>
        <w:rPr>
          <w:rFonts w:ascii="Arial" w:eastAsia="Arial" w:hAnsi="Arial" w:cs="Arial"/>
          <w:b/>
          <w:bCs/>
          <w:caps/>
        </w:rPr>
      </w:pPr>
      <w:r w:rsidRPr="00AD0AA1">
        <w:rPr>
          <w:rFonts w:ascii="Arial" w:hAnsi="Arial" w:cs="Arial"/>
          <w:b/>
          <w:bCs/>
        </w:rPr>
        <w:t>Held remotely via Zoom on Thursday 11th July 2024 at 7.00pm.</w:t>
      </w:r>
    </w:p>
    <w:p w14:paraId="72A1BFAA" w14:textId="77777777" w:rsidR="00436A80" w:rsidRPr="00AD0AA1" w:rsidRDefault="00000000">
      <w:pPr>
        <w:pStyle w:val="BodyA"/>
        <w:jc w:val="center"/>
        <w:rPr>
          <w:rFonts w:ascii="Arial" w:eastAsia="Arial" w:hAnsi="Arial" w:cs="Arial"/>
          <w:b/>
          <w:bCs/>
        </w:rPr>
      </w:pPr>
      <w:r w:rsidRPr="00AD0AA1">
        <w:rPr>
          <w:rFonts w:ascii="Arial" w:hAnsi="Arial" w:cs="Arial"/>
          <w:b/>
          <w:bCs/>
        </w:rPr>
        <w:t>(Press and public are invited to attend via Zoom; contact the Clerk for joining information)</w:t>
      </w:r>
    </w:p>
    <w:p w14:paraId="4242BF97" w14:textId="77777777" w:rsidR="00436A80" w:rsidRPr="00AD0AA1" w:rsidRDefault="00436A80">
      <w:pPr>
        <w:pStyle w:val="BodyA"/>
        <w:jc w:val="center"/>
        <w:rPr>
          <w:rFonts w:ascii="Arial" w:eastAsia="Arial" w:hAnsi="Arial" w:cs="Arial"/>
          <w:b/>
          <w:bCs/>
        </w:rPr>
      </w:pPr>
    </w:p>
    <w:p w14:paraId="15BCCDD0" w14:textId="77777777" w:rsidR="00436A80" w:rsidRPr="00AD0AA1" w:rsidRDefault="00000000">
      <w:pPr>
        <w:pStyle w:val="BodyA"/>
        <w:rPr>
          <w:rFonts w:ascii="Arial" w:eastAsia="Arial" w:hAnsi="Arial" w:cs="Arial"/>
        </w:rPr>
      </w:pPr>
      <w:r w:rsidRPr="00AD0AA1">
        <w:rPr>
          <w:rFonts w:ascii="Arial" w:hAnsi="Arial" w:cs="Arial"/>
        </w:rPr>
        <w:t>Under the Public Bodies (Admission to Meetings) Act 1960 S.1 (7), filming and recording of meetings by the press and public is not permitted.</w:t>
      </w:r>
    </w:p>
    <w:p w14:paraId="073062C2" w14:textId="77777777" w:rsidR="00436A80" w:rsidRPr="00AD0AA1" w:rsidRDefault="00000000">
      <w:pPr>
        <w:pStyle w:val="BodyA"/>
        <w:rPr>
          <w:rStyle w:val="None"/>
          <w:rFonts w:ascii="Arial" w:eastAsia="Arial" w:hAnsi="Arial" w:cs="Arial"/>
          <w:lang w:val="nl-NL"/>
        </w:rPr>
      </w:pPr>
      <w:proofErr w:type="spellStart"/>
      <w:r w:rsidRPr="00AD0AA1">
        <w:rPr>
          <w:rFonts w:ascii="Arial" w:hAnsi="Arial" w:cs="Arial"/>
          <w:lang w:val="nl-NL"/>
        </w:rPr>
        <w:t>Join</w:t>
      </w:r>
      <w:proofErr w:type="spellEnd"/>
      <w:r w:rsidRPr="00AD0AA1">
        <w:rPr>
          <w:rFonts w:ascii="Arial" w:hAnsi="Arial" w:cs="Arial"/>
          <w:lang w:val="nl-NL"/>
        </w:rPr>
        <w:t xml:space="preserve"> Zoom Meeting: </w:t>
      </w:r>
      <w:hyperlink r:id="rId7" w:history="1">
        <w:r w:rsidRPr="00AD0AA1">
          <w:rPr>
            <w:rStyle w:val="Hyperlink0"/>
            <w:rFonts w:ascii="Arial" w:hAnsi="Arial" w:cs="Arial"/>
          </w:rPr>
          <w:t>https://us06web.zoom.us/j/7056476463?omn=82742427303</w:t>
        </w:r>
      </w:hyperlink>
    </w:p>
    <w:p w14:paraId="664956CF" w14:textId="77777777" w:rsidR="00436A80" w:rsidRPr="00AD0AA1" w:rsidRDefault="00436A80">
      <w:pPr>
        <w:pStyle w:val="BodyA"/>
        <w:rPr>
          <w:rStyle w:val="None"/>
          <w:rFonts w:ascii="Arial" w:eastAsia="Helvetica" w:hAnsi="Arial" w:cs="Arial"/>
          <w:color w:val="616074"/>
          <w:u w:color="616074"/>
        </w:rPr>
      </w:pPr>
    </w:p>
    <w:p w14:paraId="26943518" w14:textId="77777777" w:rsidR="00436A80" w:rsidRPr="00AD0AA1" w:rsidRDefault="00000000">
      <w:pPr>
        <w:pStyle w:val="BodyA"/>
        <w:jc w:val="center"/>
        <w:rPr>
          <w:rStyle w:val="None"/>
          <w:rFonts w:ascii="Arial" w:eastAsia="Arial" w:hAnsi="Arial" w:cs="Arial"/>
          <w:b/>
          <w:bCs/>
          <w:u w:val="single"/>
          <w:lang w:val="de-DE"/>
        </w:rPr>
      </w:pPr>
      <w:r w:rsidRPr="00AD0AA1">
        <w:rPr>
          <w:rStyle w:val="None"/>
          <w:rFonts w:ascii="Arial" w:hAnsi="Arial" w:cs="Arial"/>
          <w:b/>
          <w:bCs/>
          <w:u w:val="single"/>
          <w:lang w:val="de-DE"/>
        </w:rPr>
        <w:t>AGENDA</w:t>
      </w:r>
    </w:p>
    <w:p w14:paraId="1EC590CB" w14:textId="77777777" w:rsidR="00436A80" w:rsidRPr="00AD0AA1" w:rsidRDefault="00436A80">
      <w:pPr>
        <w:pStyle w:val="BodyA"/>
        <w:rPr>
          <w:rStyle w:val="None"/>
          <w:rFonts w:ascii="Arial" w:eastAsia="Arial" w:hAnsi="Arial" w:cs="Arial"/>
          <w:b/>
          <w:bCs/>
          <w:u w:val="single"/>
        </w:rPr>
      </w:pPr>
    </w:p>
    <w:p w14:paraId="1C5082A1" w14:textId="77777777" w:rsidR="00436A80" w:rsidRPr="00AD0AA1" w:rsidRDefault="00000000">
      <w:pPr>
        <w:pStyle w:val="BodyA"/>
        <w:spacing w:after="100"/>
        <w:rPr>
          <w:rStyle w:val="None"/>
          <w:rFonts w:ascii="Arial" w:eastAsia="Arial" w:hAnsi="Arial" w:cs="Arial"/>
          <w:color w:val="2C363A"/>
          <w:u w:color="2C363A"/>
          <w:shd w:val="clear" w:color="auto" w:fill="FFFFFF"/>
        </w:rPr>
      </w:pPr>
      <w:r w:rsidRPr="00AD0AA1">
        <w:rPr>
          <w:rStyle w:val="None"/>
          <w:rFonts w:ascii="Arial" w:hAnsi="Arial" w:cs="Arial"/>
          <w:b/>
          <w:bCs/>
          <w:color w:val="2C363A"/>
          <w:u w:color="2C363A"/>
        </w:rPr>
        <w:t>Apologies for Absence</w:t>
      </w:r>
      <w:r w:rsidRPr="00AD0AA1">
        <w:rPr>
          <w:rStyle w:val="None"/>
          <w:rFonts w:ascii="Arial" w:eastAsia="Arial" w:hAnsi="Arial" w:cs="Arial"/>
          <w:b/>
          <w:bCs/>
          <w:color w:val="2C363A"/>
          <w:u w:color="2C363A"/>
        </w:rPr>
        <w:br/>
      </w:r>
      <w:r w:rsidRPr="00AD0AA1">
        <w:rPr>
          <w:rStyle w:val="None"/>
          <w:rFonts w:ascii="Arial" w:hAnsi="Arial" w:cs="Arial"/>
          <w:color w:val="2C363A"/>
          <w:u w:color="2C363A"/>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57B02DE2" w14:textId="77777777" w:rsidR="00436A80" w:rsidRPr="00AD0AA1" w:rsidRDefault="00000000">
      <w:pPr>
        <w:pStyle w:val="BodyA"/>
        <w:tabs>
          <w:tab w:val="left" w:pos="1134"/>
        </w:tabs>
        <w:spacing w:after="100"/>
        <w:rPr>
          <w:rStyle w:val="None"/>
          <w:rFonts w:ascii="Arial" w:eastAsia="Arial" w:hAnsi="Arial" w:cs="Arial"/>
          <w:color w:val="2C363A"/>
          <w:u w:color="2C363A"/>
          <w:shd w:val="clear" w:color="auto" w:fill="FFFFFF"/>
        </w:rPr>
      </w:pPr>
      <w:r w:rsidRPr="00AD0AA1">
        <w:rPr>
          <w:rStyle w:val="None"/>
          <w:rFonts w:ascii="Arial" w:hAnsi="Arial" w:cs="Arial"/>
          <w:b/>
          <w:bCs/>
          <w:color w:val="2C363A"/>
          <w:u w:color="2C363A"/>
        </w:rPr>
        <w:t xml:space="preserve">County Councillor Reports </w:t>
      </w:r>
      <w:r w:rsidRPr="00AD0AA1">
        <w:rPr>
          <w:rStyle w:val="None"/>
          <w:rFonts w:ascii="Arial" w:hAnsi="Arial" w:cs="Arial"/>
          <w:color w:val="2C363A"/>
          <w:u w:color="2C363A"/>
        </w:rPr>
        <w:t>(Individual Councillor reports received in time will be circulated to MCC Councillors with this agenda and are available on request from the Clerk)</w:t>
      </w:r>
      <w:r w:rsidRPr="00AD0AA1">
        <w:rPr>
          <w:rStyle w:val="None"/>
          <w:rFonts w:ascii="Arial" w:eastAsia="Arial" w:hAnsi="Arial" w:cs="Arial"/>
          <w:color w:val="2C363A"/>
          <w:u w:color="2C363A"/>
        </w:rPr>
        <w:br/>
      </w:r>
      <w:r w:rsidRPr="00AD0AA1">
        <w:rPr>
          <w:rStyle w:val="None"/>
          <w:rFonts w:ascii="Arial" w:hAnsi="Arial" w:cs="Arial"/>
          <w:color w:val="2C363A"/>
          <w:u w:color="2C363A"/>
        </w:rPr>
        <w:t>Questions for County Councillors (limited to 10 minutes)</w:t>
      </w:r>
    </w:p>
    <w:p w14:paraId="1CDD1750" w14:textId="77777777" w:rsidR="00436A80" w:rsidRPr="00AD0AA1" w:rsidRDefault="00000000">
      <w:pPr>
        <w:pStyle w:val="BodyA"/>
        <w:spacing w:after="100"/>
        <w:rPr>
          <w:rStyle w:val="None"/>
          <w:rFonts w:ascii="Arial" w:eastAsia="Arial" w:hAnsi="Arial" w:cs="Arial"/>
          <w:b/>
          <w:bCs/>
          <w:color w:val="2C363A"/>
          <w:u w:color="2C363A"/>
        </w:rPr>
      </w:pPr>
      <w:r w:rsidRPr="00AD0AA1">
        <w:rPr>
          <w:rStyle w:val="None"/>
          <w:rFonts w:ascii="Arial" w:hAnsi="Arial" w:cs="Arial"/>
          <w:b/>
          <w:bCs/>
          <w:color w:val="2C363A"/>
          <w:u w:color="2C363A"/>
        </w:rPr>
        <w:t>Declarations of Interest</w:t>
      </w:r>
    </w:p>
    <w:p w14:paraId="68D4143A" w14:textId="77777777" w:rsidR="00436A80" w:rsidRPr="00AD0AA1" w:rsidRDefault="00000000">
      <w:pPr>
        <w:pStyle w:val="BodyA"/>
        <w:spacing w:after="100"/>
        <w:rPr>
          <w:rStyle w:val="None"/>
          <w:rFonts w:ascii="Arial" w:eastAsia="Arial" w:hAnsi="Arial" w:cs="Arial"/>
          <w:b/>
          <w:bCs/>
          <w:color w:val="2C363A"/>
          <w:u w:color="2C363A"/>
        </w:rPr>
      </w:pPr>
      <w:r w:rsidRPr="00AD0AA1">
        <w:rPr>
          <w:rStyle w:val="None"/>
          <w:rFonts w:ascii="Arial" w:hAnsi="Arial" w:cs="Arial"/>
          <w:b/>
          <w:bCs/>
          <w:color w:val="2C363A"/>
          <w:u w:color="2C363A"/>
        </w:rPr>
        <w:t>Questions from the public relating to items on this agenda (limited to 10 minutes)</w:t>
      </w:r>
    </w:p>
    <w:p w14:paraId="2B18EFCE" w14:textId="77777777" w:rsidR="00436A80" w:rsidRPr="00AD0AA1" w:rsidRDefault="00436A80">
      <w:pPr>
        <w:pStyle w:val="BodyA"/>
        <w:spacing w:after="100"/>
        <w:rPr>
          <w:rStyle w:val="None"/>
          <w:rFonts w:ascii="Arial" w:eastAsia="Arial" w:hAnsi="Arial" w:cs="Arial"/>
          <w:b/>
          <w:bCs/>
          <w:color w:val="2C363A"/>
          <w:u w:color="2C363A"/>
        </w:rPr>
      </w:pPr>
    </w:p>
    <w:p w14:paraId="76B4798A" w14:textId="77777777" w:rsidR="00436A80" w:rsidRPr="00AD0AA1" w:rsidRDefault="00000000">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Welcome to New Councillor</w:t>
      </w:r>
    </w:p>
    <w:p w14:paraId="04A79CD2" w14:textId="77777777" w:rsidR="00436A80" w:rsidRPr="00AD0AA1" w:rsidRDefault="00436A80">
      <w:pPr>
        <w:pStyle w:val="ListParagraph"/>
        <w:spacing w:after="100"/>
        <w:ind w:left="0"/>
        <w:rPr>
          <w:rStyle w:val="None"/>
          <w:rFonts w:ascii="Arial" w:eastAsia="Arial" w:hAnsi="Arial" w:cs="Arial"/>
          <w:b/>
          <w:bCs/>
          <w:color w:val="2C363A"/>
          <w:u w:color="2C363A"/>
        </w:rPr>
      </w:pPr>
    </w:p>
    <w:p w14:paraId="2D37D72B" w14:textId="77777777" w:rsidR="00436A80" w:rsidRPr="00AD0AA1" w:rsidRDefault="00000000">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Minutes of the Ordinary Meeting of Finance, Employment and Policy Committee held on 19th June 2024</w:t>
      </w:r>
      <w:r w:rsidRPr="00AD0AA1">
        <w:rPr>
          <w:rStyle w:val="None"/>
          <w:rFonts w:ascii="Arial" w:eastAsia="Arial" w:hAnsi="Arial" w:cs="Arial"/>
          <w:b/>
          <w:bCs/>
          <w:color w:val="2C363A"/>
          <w:u w:color="2C363A"/>
        </w:rPr>
        <w:br/>
      </w:r>
      <w:r w:rsidRPr="00AD0AA1">
        <w:rPr>
          <w:rStyle w:val="None"/>
          <w:rFonts w:ascii="Arial" w:hAnsi="Arial" w:cs="Arial"/>
          <w:color w:val="2C363A"/>
          <w:u w:color="2C363A"/>
        </w:rPr>
        <w:t>Accuracy and Approval</w:t>
      </w:r>
    </w:p>
    <w:p w14:paraId="52464CE9" w14:textId="77777777" w:rsidR="00436A80" w:rsidRPr="00AD0AA1" w:rsidRDefault="00436A80">
      <w:pPr>
        <w:pStyle w:val="ListParagraph"/>
        <w:spacing w:after="100"/>
        <w:ind w:left="0"/>
        <w:rPr>
          <w:rStyle w:val="None"/>
          <w:rFonts w:ascii="Arial" w:eastAsia="Arial" w:hAnsi="Arial" w:cs="Arial"/>
          <w:b/>
          <w:bCs/>
          <w:color w:val="2C363A"/>
          <w:u w:color="2C363A"/>
        </w:rPr>
      </w:pPr>
    </w:p>
    <w:p w14:paraId="6E015AA3" w14:textId="77777777" w:rsidR="00436A80" w:rsidRPr="00AD0AA1" w:rsidRDefault="00000000">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Minutes of the Ordinary Meeting of Full Council held on 19th June 2024</w:t>
      </w:r>
      <w:r w:rsidRPr="00AD0AA1">
        <w:rPr>
          <w:rStyle w:val="None"/>
          <w:rFonts w:ascii="Arial" w:eastAsia="Arial" w:hAnsi="Arial" w:cs="Arial"/>
          <w:b/>
          <w:bCs/>
          <w:color w:val="2C363A"/>
          <w:u w:color="2C363A"/>
        </w:rPr>
        <w:br/>
      </w:r>
      <w:r w:rsidRPr="00AD0AA1">
        <w:rPr>
          <w:rStyle w:val="None"/>
          <w:rFonts w:ascii="Arial" w:hAnsi="Arial" w:cs="Arial"/>
          <w:color w:val="2C363A"/>
          <w:u w:color="2C363A"/>
        </w:rPr>
        <w:t>Accuracy and approval.</w:t>
      </w:r>
    </w:p>
    <w:p w14:paraId="44FF10CE" w14:textId="77777777" w:rsidR="00436A80" w:rsidRPr="00AD0AA1" w:rsidRDefault="00436A80">
      <w:pPr>
        <w:pStyle w:val="ListParagraph"/>
        <w:spacing w:after="100"/>
        <w:ind w:left="0"/>
        <w:rPr>
          <w:rStyle w:val="None"/>
          <w:rFonts w:ascii="Arial" w:eastAsia="Arial" w:hAnsi="Arial" w:cs="Arial"/>
          <w:b/>
          <w:bCs/>
          <w:color w:val="2C363A"/>
          <w:u w:color="2C363A"/>
        </w:rPr>
      </w:pPr>
    </w:p>
    <w:p w14:paraId="083496C4" w14:textId="77777777" w:rsidR="00436A80" w:rsidRPr="00AD0AA1" w:rsidRDefault="00000000">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Minutes of the Extraordinary Full Council Meeting held on 26th June 2024</w:t>
      </w:r>
      <w:r w:rsidRPr="00AD0AA1">
        <w:rPr>
          <w:rStyle w:val="None"/>
          <w:rFonts w:ascii="Arial" w:eastAsia="Arial" w:hAnsi="Arial" w:cs="Arial"/>
          <w:b/>
          <w:bCs/>
          <w:color w:val="2C363A"/>
          <w:u w:color="2C363A"/>
        </w:rPr>
        <w:br/>
      </w:r>
      <w:r w:rsidRPr="00AD0AA1">
        <w:rPr>
          <w:rStyle w:val="None"/>
          <w:rFonts w:ascii="Arial" w:hAnsi="Arial" w:cs="Arial"/>
          <w:color w:val="2C363A"/>
          <w:u w:color="2C363A"/>
        </w:rPr>
        <w:t>Accuracy and approval.</w:t>
      </w:r>
      <w:r w:rsidRPr="00AD0AA1">
        <w:rPr>
          <w:rStyle w:val="None"/>
          <w:rFonts w:ascii="Arial" w:eastAsia="Arial" w:hAnsi="Arial" w:cs="Arial"/>
          <w:color w:val="2C363A"/>
          <w:u w:color="2C363A"/>
        </w:rPr>
        <w:br/>
      </w:r>
    </w:p>
    <w:p w14:paraId="64888E34" w14:textId="77777777" w:rsidR="00436A80" w:rsidRPr="00AD0AA1" w:rsidRDefault="00000000">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Minutes of the Extraordinary Full Council Meeting held on 9th July 2024</w:t>
      </w:r>
      <w:r w:rsidRPr="00AD0AA1">
        <w:rPr>
          <w:rStyle w:val="None"/>
          <w:rFonts w:ascii="Arial" w:eastAsia="Arial" w:hAnsi="Arial" w:cs="Arial"/>
          <w:b/>
          <w:bCs/>
          <w:color w:val="2C363A"/>
          <w:u w:color="2C363A"/>
        </w:rPr>
        <w:br/>
      </w:r>
      <w:r w:rsidRPr="00AD0AA1">
        <w:rPr>
          <w:rStyle w:val="None"/>
          <w:rFonts w:ascii="Arial" w:hAnsi="Arial" w:cs="Arial"/>
          <w:color w:val="2C363A"/>
          <w:u w:color="2C363A"/>
        </w:rPr>
        <w:t>Accuracy and approval.</w:t>
      </w:r>
      <w:r w:rsidRPr="00AD0AA1">
        <w:rPr>
          <w:rStyle w:val="None"/>
          <w:rFonts w:ascii="Arial" w:eastAsia="Arial" w:hAnsi="Arial" w:cs="Arial"/>
          <w:color w:val="2C363A"/>
          <w:u w:color="2C363A"/>
        </w:rPr>
        <w:br/>
      </w:r>
    </w:p>
    <w:p w14:paraId="65C45926" w14:textId="77777777" w:rsidR="00436A80" w:rsidRPr="00AD0AA1" w:rsidRDefault="00000000">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Admin</w:t>
      </w:r>
    </w:p>
    <w:p w14:paraId="389CF51A" w14:textId="77777777" w:rsidR="00436A80" w:rsidRPr="00AD0AA1" w:rsidRDefault="00000000">
      <w:pPr>
        <w:pStyle w:val="ListParagraph"/>
        <w:numPr>
          <w:ilvl w:val="0"/>
          <w:numId w:val="4"/>
        </w:numPr>
        <w:spacing w:after="100"/>
        <w:rPr>
          <w:rFonts w:ascii="Arial" w:hAnsi="Arial" w:cs="Arial"/>
          <w:color w:val="2C363A"/>
        </w:rPr>
      </w:pPr>
      <w:r w:rsidRPr="00AD0AA1">
        <w:rPr>
          <w:rStyle w:val="None"/>
          <w:rFonts w:ascii="Arial" w:hAnsi="Arial" w:cs="Arial"/>
          <w:color w:val="2C363A"/>
          <w:u w:color="2C363A"/>
        </w:rPr>
        <w:t>Update on community meeting July 16th to discuss proceeding with Community Poll to retain or dissolve Mawr Community Council and agree a way forward</w:t>
      </w:r>
    </w:p>
    <w:p w14:paraId="7873A84E" w14:textId="77777777" w:rsidR="00436A80" w:rsidRPr="00AD0AA1" w:rsidRDefault="00000000">
      <w:pPr>
        <w:pStyle w:val="ListParagraph"/>
        <w:numPr>
          <w:ilvl w:val="0"/>
          <w:numId w:val="4"/>
        </w:numPr>
        <w:spacing w:after="100"/>
        <w:rPr>
          <w:rFonts w:ascii="Arial" w:hAnsi="Arial" w:cs="Arial"/>
          <w:color w:val="2C363A"/>
        </w:rPr>
      </w:pPr>
      <w:r w:rsidRPr="00AD0AA1">
        <w:rPr>
          <w:rStyle w:val="None"/>
          <w:rFonts w:ascii="Arial" w:hAnsi="Arial" w:cs="Arial"/>
          <w:color w:val="2C363A"/>
          <w:u w:color="2C363A"/>
        </w:rPr>
        <w:t>Update from Councillors who attended training this month</w:t>
      </w:r>
    </w:p>
    <w:p w14:paraId="080CAB94" w14:textId="77777777" w:rsidR="00436A80" w:rsidRPr="00AD0AA1" w:rsidRDefault="00000000">
      <w:pPr>
        <w:pStyle w:val="ListParagraph"/>
        <w:numPr>
          <w:ilvl w:val="0"/>
          <w:numId w:val="4"/>
        </w:numPr>
        <w:spacing w:after="100"/>
        <w:rPr>
          <w:rFonts w:ascii="Arial" w:hAnsi="Arial" w:cs="Arial"/>
          <w:color w:val="2C363A"/>
        </w:rPr>
      </w:pPr>
      <w:r w:rsidRPr="00AD0AA1">
        <w:rPr>
          <w:rStyle w:val="None"/>
          <w:rFonts w:ascii="Arial" w:hAnsi="Arial" w:cs="Arial"/>
          <w:color w:val="2C363A"/>
          <w:u w:color="2C363A"/>
        </w:rPr>
        <w:lastRenderedPageBreak/>
        <w:t>Update on Summer Play provision</w:t>
      </w:r>
      <w:r w:rsidRPr="00AD0AA1">
        <w:rPr>
          <w:rStyle w:val="None"/>
          <w:rFonts w:ascii="Arial" w:eastAsia="Arial" w:hAnsi="Arial" w:cs="Arial"/>
          <w:color w:val="2C363A"/>
          <w:u w:color="2C363A"/>
        </w:rPr>
        <w:br/>
      </w:r>
    </w:p>
    <w:p w14:paraId="6B0F8526" w14:textId="77777777" w:rsidR="00AD0AA1" w:rsidRPr="00AD0AA1" w:rsidRDefault="00AD0AA1" w:rsidP="00AD0AA1">
      <w:pPr>
        <w:spacing w:after="100"/>
        <w:rPr>
          <w:rFonts w:ascii="Arial" w:hAnsi="Arial" w:cs="Arial"/>
          <w:color w:val="2C363A"/>
        </w:rPr>
      </w:pPr>
    </w:p>
    <w:p w14:paraId="4A0F548D" w14:textId="77777777" w:rsidR="00AD0AA1" w:rsidRPr="00AD0AA1" w:rsidRDefault="00AD0AA1" w:rsidP="00AD0AA1">
      <w:pPr>
        <w:spacing w:after="100"/>
        <w:rPr>
          <w:rFonts w:ascii="Arial" w:hAnsi="Arial" w:cs="Arial"/>
          <w:color w:val="2C363A"/>
        </w:rPr>
      </w:pPr>
    </w:p>
    <w:p w14:paraId="691F0E53" w14:textId="77777777" w:rsidR="00436A80" w:rsidRPr="00AD0AA1" w:rsidRDefault="00000000">
      <w:pPr>
        <w:pStyle w:val="ListParagraph"/>
        <w:numPr>
          <w:ilvl w:val="0"/>
          <w:numId w:val="5"/>
        </w:numPr>
        <w:spacing w:after="100"/>
        <w:rPr>
          <w:rFonts w:ascii="Arial" w:hAnsi="Arial" w:cs="Arial"/>
          <w:b/>
          <w:bCs/>
          <w:color w:val="2C363A"/>
        </w:rPr>
      </w:pPr>
      <w:r w:rsidRPr="00AD0AA1">
        <w:rPr>
          <w:rStyle w:val="None"/>
          <w:rFonts w:ascii="Arial" w:hAnsi="Arial" w:cs="Arial"/>
          <w:b/>
          <w:bCs/>
          <w:color w:val="2C363A"/>
          <w:u w:color="2C363A"/>
        </w:rPr>
        <w:t>Finance, Employment and Policy</w:t>
      </w:r>
    </w:p>
    <w:p w14:paraId="677583E1"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Approve July Payments</w:t>
      </w:r>
    </w:p>
    <w:p w14:paraId="22514700"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Note June Closing Balances</w:t>
      </w:r>
    </w:p>
    <w:p w14:paraId="231D92EF"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Note Quarter 1 figures</w:t>
      </w:r>
    </w:p>
    <w:p w14:paraId="409A9CB0"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agree change of wording of budget heading “Donation to CCP Hall” to “Repayment to CCP Hall “</w:t>
      </w:r>
    </w:p>
    <w:p w14:paraId="0679D8D1"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agree to transfer budgeted funds for CCP into separate account and create new Budget Heading.</w:t>
      </w:r>
    </w:p>
    <w:p w14:paraId="0B7F8B57"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note receipt of VAT reclaim 2022-2023: £18,8887.44</w:t>
      </w:r>
    </w:p>
    <w:p w14:paraId="37115209"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note receipt of VAT reclaim 2023-2024: £6,735.80</w:t>
      </w:r>
    </w:p>
    <w:p w14:paraId="2E84FD69"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 xml:space="preserve">Update from Grants Officer </w:t>
      </w:r>
      <w:r w:rsidRPr="00AD0AA1">
        <w:rPr>
          <w:rStyle w:val="None"/>
          <w:rFonts w:ascii="Arial" w:eastAsia="Arial" w:hAnsi="Arial" w:cs="Arial"/>
          <w:color w:val="2C363A"/>
          <w:u w:color="2C363A"/>
        </w:rPr>
        <w:br/>
      </w:r>
    </w:p>
    <w:p w14:paraId="3EFA6C54" w14:textId="77777777" w:rsidR="00436A80" w:rsidRPr="00AD0AA1" w:rsidRDefault="00000000">
      <w:pPr>
        <w:pStyle w:val="ListParagraph"/>
        <w:numPr>
          <w:ilvl w:val="0"/>
          <w:numId w:val="8"/>
        </w:numPr>
        <w:spacing w:after="100"/>
        <w:rPr>
          <w:rFonts w:ascii="Arial" w:hAnsi="Arial" w:cs="Arial"/>
          <w:b/>
          <w:bCs/>
          <w:color w:val="2C363A"/>
        </w:rPr>
      </w:pPr>
      <w:r w:rsidRPr="00AD0AA1">
        <w:rPr>
          <w:rStyle w:val="None"/>
          <w:rFonts w:ascii="Arial" w:hAnsi="Arial" w:cs="Arial"/>
          <w:b/>
          <w:bCs/>
          <w:color w:val="2C363A"/>
          <w:u w:color="2C363A"/>
        </w:rPr>
        <w:t>Estates and Health &amp; Safety</w:t>
      </w:r>
    </w:p>
    <w:p w14:paraId="281A9B6C" w14:textId="77777777" w:rsidR="00436A80" w:rsidRPr="00AD0AA1" w:rsidRDefault="00000000">
      <w:pPr>
        <w:pStyle w:val="ListParagraph"/>
        <w:numPr>
          <w:ilvl w:val="2"/>
          <w:numId w:val="9"/>
        </w:numPr>
        <w:spacing w:after="100"/>
        <w:rPr>
          <w:rFonts w:ascii="Arial" w:hAnsi="Arial" w:cs="Arial"/>
          <w:color w:val="2C363A"/>
        </w:rPr>
      </w:pPr>
      <w:r w:rsidRPr="00AD0AA1">
        <w:rPr>
          <w:rStyle w:val="None"/>
          <w:rFonts w:ascii="Arial" w:hAnsi="Arial" w:cs="Arial"/>
          <w:color w:val="2C363A"/>
          <w:u w:color="2C363A"/>
        </w:rPr>
        <w:t xml:space="preserve">Update on MUGA </w:t>
      </w:r>
    </w:p>
    <w:p w14:paraId="1FC94DF6"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note jet-washing and clean-up works to tennis court in CCP</w:t>
      </w:r>
    </w:p>
    <w:p w14:paraId="08C09409"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 xml:space="preserve">Update on </w:t>
      </w:r>
      <w:proofErr w:type="spellStart"/>
      <w:r w:rsidRPr="00AD0AA1">
        <w:rPr>
          <w:rStyle w:val="None"/>
          <w:rFonts w:ascii="Arial" w:hAnsi="Arial" w:cs="Arial"/>
          <w:color w:val="2C363A"/>
          <w:u w:color="2C363A"/>
        </w:rPr>
        <w:t>licence</w:t>
      </w:r>
      <w:proofErr w:type="spellEnd"/>
      <w:r w:rsidRPr="00AD0AA1">
        <w:rPr>
          <w:rStyle w:val="None"/>
          <w:rFonts w:ascii="Arial" w:hAnsi="Arial" w:cs="Arial"/>
          <w:color w:val="2C363A"/>
          <w:u w:color="2C363A"/>
        </w:rPr>
        <w:t xml:space="preserve"> to occupy agreement for Felindre Welfare Hall</w:t>
      </w:r>
    </w:p>
    <w:p w14:paraId="5EFBE38D"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agree contractor for external works at Garnswllt Welfare Hall following updated specification.</w:t>
      </w:r>
    </w:p>
    <w:p w14:paraId="0055809A"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Update from Biodiversity Project Coordinator on items not already covered elsewhere on the agenda.</w:t>
      </w:r>
    </w:p>
    <w:p w14:paraId="6B334865"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receive written update on Craig Cefn Parc Welfare Hall on items not already covered elsewhere on the agenda.</w:t>
      </w:r>
    </w:p>
    <w:p w14:paraId="296D2A3A"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receive written update on Felindre Welfare Hall on items not already covered elsewhere on the agenda.</w:t>
      </w:r>
    </w:p>
    <w:p w14:paraId="5BF9CBB6"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receive written update on Garnswllt Welfare Hall on items not already covered elsewhere on the agenda.</w:t>
      </w:r>
    </w:p>
    <w:p w14:paraId="1908DA63" w14:textId="77777777" w:rsidR="00436A80" w:rsidRPr="00AD0AA1" w:rsidRDefault="00436A80">
      <w:pPr>
        <w:pStyle w:val="ListParagraph"/>
        <w:tabs>
          <w:tab w:val="left" w:pos="1134"/>
        </w:tabs>
        <w:spacing w:after="100"/>
        <w:ind w:left="1080"/>
        <w:rPr>
          <w:rStyle w:val="None"/>
          <w:rFonts w:ascii="Arial" w:eastAsia="Arial" w:hAnsi="Arial" w:cs="Arial"/>
          <w:color w:val="2C363A"/>
          <w:u w:color="2C363A"/>
        </w:rPr>
      </w:pPr>
    </w:p>
    <w:p w14:paraId="03AED692" w14:textId="77777777" w:rsidR="00436A80" w:rsidRPr="00AD0AA1" w:rsidRDefault="00000000">
      <w:pPr>
        <w:pStyle w:val="ListParagraph"/>
        <w:numPr>
          <w:ilvl w:val="0"/>
          <w:numId w:val="10"/>
        </w:numPr>
        <w:spacing w:after="100"/>
        <w:rPr>
          <w:rFonts w:ascii="Arial" w:hAnsi="Arial" w:cs="Arial"/>
          <w:b/>
          <w:bCs/>
          <w:color w:val="2C363A"/>
        </w:rPr>
      </w:pPr>
      <w:r w:rsidRPr="00AD0AA1">
        <w:rPr>
          <w:rStyle w:val="None"/>
          <w:rFonts w:ascii="Arial" w:hAnsi="Arial" w:cs="Arial"/>
          <w:b/>
          <w:bCs/>
          <w:color w:val="2C363A"/>
          <w:u w:color="2C363A"/>
        </w:rPr>
        <w:t xml:space="preserve">Correspondence </w:t>
      </w:r>
    </w:p>
    <w:p w14:paraId="656A40E8" w14:textId="77777777" w:rsidR="00436A80" w:rsidRPr="00AD0AA1" w:rsidRDefault="00436A80">
      <w:pPr>
        <w:pStyle w:val="ListParagraph"/>
        <w:tabs>
          <w:tab w:val="left" w:pos="1134"/>
        </w:tabs>
        <w:spacing w:after="100"/>
        <w:rPr>
          <w:rStyle w:val="None"/>
          <w:rFonts w:ascii="Arial" w:eastAsia="Arial" w:hAnsi="Arial" w:cs="Arial"/>
          <w:b/>
          <w:bCs/>
          <w:color w:val="2C363A"/>
          <w:u w:color="2C363A"/>
        </w:rPr>
      </w:pPr>
    </w:p>
    <w:p w14:paraId="3848E204" w14:textId="6BF28E03" w:rsidR="00436A80" w:rsidRPr="00AD0AA1" w:rsidRDefault="00000000">
      <w:pPr>
        <w:pStyle w:val="ListParagraph"/>
        <w:numPr>
          <w:ilvl w:val="0"/>
          <w:numId w:val="5"/>
        </w:numPr>
        <w:spacing w:after="100"/>
        <w:rPr>
          <w:rFonts w:ascii="Arial" w:hAnsi="Arial" w:cs="Arial"/>
          <w:b/>
          <w:bCs/>
          <w:color w:val="2C363A"/>
        </w:rPr>
      </w:pPr>
      <w:r w:rsidRPr="00AD0AA1">
        <w:rPr>
          <w:rStyle w:val="None"/>
          <w:rFonts w:ascii="Arial" w:hAnsi="Arial" w:cs="Arial"/>
          <w:b/>
          <w:bCs/>
          <w:color w:val="2C363A"/>
          <w:u w:color="2C363A"/>
        </w:rPr>
        <w:t xml:space="preserve">To note the date of the next Ordinary Meeting as </w:t>
      </w:r>
      <w:r w:rsidR="00AD0AA1" w:rsidRPr="00AD0AA1">
        <w:rPr>
          <w:rStyle w:val="None"/>
          <w:rFonts w:ascii="Arial" w:hAnsi="Arial" w:cs="Arial"/>
          <w:b/>
          <w:bCs/>
          <w:color w:val="2C363A"/>
          <w:u w:color="2C363A"/>
        </w:rPr>
        <w:t>11/09</w:t>
      </w:r>
      <w:r w:rsidRPr="00AD0AA1">
        <w:rPr>
          <w:rStyle w:val="None"/>
          <w:rFonts w:ascii="Arial" w:hAnsi="Arial" w:cs="Arial"/>
          <w:b/>
          <w:bCs/>
          <w:color w:val="2C363A"/>
          <w:u w:color="2C363A"/>
        </w:rPr>
        <w:t>/2024 (subject to change should there be any unforeseen circumstances).</w:t>
      </w:r>
    </w:p>
    <w:p w14:paraId="5F139635" w14:textId="77777777" w:rsidR="00436A80" w:rsidRPr="00AD0AA1" w:rsidRDefault="00436A80">
      <w:pPr>
        <w:pStyle w:val="ListParagraph"/>
        <w:tabs>
          <w:tab w:val="left" w:pos="1134"/>
        </w:tabs>
        <w:spacing w:after="100"/>
        <w:rPr>
          <w:rStyle w:val="None"/>
          <w:rFonts w:ascii="Arial" w:eastAsia="Arial" w:hAnsi="Arial" w:cs="Arial"/>
          <w:i/>
          <w:iCs/>
          <w:color w:val="2C363A"/>
          <w:u w:color="2C363A"/>
        </w:rPr>
      </w:pPr>
    </w:p>
    <w:p w14:paraId="0D765888" w14:textId="77777777" w:rsidR="00436A80" w:rsidRPr="00AD0AA1" w:rsidRDefault="00000000">
      <w:pPr>
        <w:pStyle w:val="ListParagraph"/>
        <w:tabs>
          <w:tab w:val="left" w:pos="1134"/>
        </w:tabs>
        <w:spacing w:after="100"/>
        <w:rPr>
          <w:rStyle w:val="None"/>
          <w:rFonts w:ascii="Arial" w:eastAsia="Arial" w:hAnsi="Arial" w:cs="Arial"/>
          <w:i/>
          <w:iCs/>
          <w:color w:val="2C363A"/>
          <w:u w:color="2C363A"/>
        </w:rPr>
      </w:pPr>
      <w:r w:rsidRPr="00AD0AA1">
        <w:rPr>
          <w:rStyle w:val="None"/>
          <w:rFonts w:ascii="Arial" w:hAnsi="Arial" w:cs="Arial"/>
          <w:i/>
          <w:iCs/>
          <w:color w:val="2C363A"/>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102F14C1" w14:textId="77777777" w:rsidR="00436A80" w:rsidRPr="00AD0AA1" w:rsidRDefault="00436A80">
      <w:pPr>
        <w:pStyle w:val="ListParagraph"/>
        <w:tabs>
          <w:tab w:val="left" w:pos="1134"/>
        </w:tabs>
        <w:spacing w:after="100"/>
        <w:ind w:left="0"/>
        <w:rPr>
          <w:rStyle w:val="None"/>
          <w:rFonts w:ascii="Arial" w:eastAsia="Arial" w:hAnsi="Arial" w:cs="Arial"/>
          <w:b/>
          <w:bCs/>
          <w:color w:val="2C363A"/>
          <w:u w:color="2C363A"/>
        </w:rPr>
      </w:pPr>
    </w:p>
    <w:p w14:paraId="793BDE31" w14:textId="77777777" w:rsidR="00436A80" w:rsidRPr="00AD0AA1" w:rsidRDefault="00000000">
      <w:pPr>
        <w:pStyle w:val="ListParagraph"/>
        <w:numPr>
          <w:ilvl w:val="0"/>
          <w:numId w:val="5"/>
        </w:numPr>
        <w:spacing w:after="100"/>
        <w:rPr>
          <w:rFonts w:ascii="Arial" w:hAnsi="Arial" w:cs="Arial"/>
          <w:b/>
          <w:bCs/>
          <w:color w:val="2C363A"/>
        </w:rPr>
      </w:pPr>
      <w:r w:rsidRPr="00AD0AA1">
        <w:rPr>
          <w:rStyle w:val="None"/>
          <w:rFonts w:ascii="Arial" w:hAnsi="Arial" w:cs="Arial"/>
          <w:b/>
          <w:bCs/>
          <w:color w:val="2C363A"/>
          <w:u w:color="2C363A"/>
        </w:rPr>
        <w:t>To discuss and agree job description and advert for new employee</w:t>
      </w:r>
    </w:p>
    <w:p w14:paraId="08C7F2D8" w14:textId="77777777" w:rsidR="00436A80" w:rsidRPr="00AD0AA1" w:rsidRDefault="00436A80">
      <w:pPr>
        <w:pStyle w:val="ListParagraph"/>
        <w:tabs>
          <w:tab w:val="left" w:pos="1134"/>
        </w:tabs>
        <w:spacing w:after="100"/>
        <w:ind w:left="0"/>
        <w:rPr>
          <w:rStyle w:val="None"/>
          <w:rFonts w:ascii="Arial" w:eastAsia="Arial" w:hAnsi="Arial" w:cs="Arial"/>
          <w:b/>
          <w:bCs/>
          <w:color w:val="2C363A"/>
          <w:u w:color="2C363A"/>
        </w:rPr>
      </w:pPr>
    </w:p>
    <w:p w14:paraId="79BBF174" w14:textId="77777777" w:rsidR="00436A80" w:rsidRPr="00AD0AA1" w:rsidRDefault="00000000">
      <w:pPr>
        <w:pStyle w:val="ListParagraph"/>
        <w:numPr>
          <w:ilvl w:val="0"/>
          <w:numId w:val="5"/>
        </w:numPr>
        <w:spacing w:after="100"/>
        <w:rPr>
          <w:rFonts w:ascii="Arial" w:hAnsi="Arial" w:cs="Arial"/>
          <w:b/>
          <w:bCs/>
          <w:color w:val="2C363A"/>
        </w:rPr>
      </w:pPr>
      <w:r w:rsidRPr="00AD0AA1">
        <w:rPr>
          <w:rStyle w:val="None"/>
          <w:rFonts w:ascii="Arial" w:hAnsi="Arial" w:cs="Arial"/>
          <w:b/>
          <w:bCs/>
          <w:color w:val="2C363A"/>
          <w:u w:color="2C363A"/>
        </w:rPr>
        <w:t>To receive outcome of investigation by Cllr. Cath Evans into the Felindre Hall October meeting report and subsequent correspondence and agree a way forward</w:t>
      </w:r>
      <w:r w:rsidRPr="00AD0AA1">
        <w:rPr>
          <w:rStyle w:val="None"/>
          <w:rFonts w:ascii="Arial" w:eastAsia="Arial" w:hAnsi="Arial" w:cs="Arial"/>
          <w:b/>
          <w:bCs/>
          <w:color w:val="2C363A"/>
          <w:u w:color="2C363A"/>
        </w:rPr>
        <w:br/>
      </w:r>
    </w:p>
    <w:p w14:paraId="3A2AD6B1" w14:textId="77777777" w:rsidR="00436A80" w:rsidRPr="00AD0AA1" w:rsidRDefault="00000000">
      <w:pPr>
        <w:pStyle w:val="BodyA"/>
        <w:spacing w:after="100"/>
        <w:rPr>
          <w:rStyle w:val="None"/>
          <w:rFonts w:ascii="Arial" w:eastAsia="Arial" w:hAnsi="Arial" w:cs="Arial"/>
          <w:b/>
          <w:bCs/>
          <w:color w:val="2C363A"/>
          <w:u w:color="2C363A"/>
        </w:rPr>
      </w:pPr>
      <w:r w:rsidRPr="00AD0AA1">
        <w:rPr>
          <w:rStyle w:val="None"/>
          <w:rFonts w:ascii="Arial" w:eastAsia="Arial" w:hAnsi="Arial" w:cs="Arial"/>
          <w:b/>
          <w:bCs/>
          <w:noProof/>
          <w:color w:val="2C363A"/>
          <w:u w:color="2C363A"/>
        </w:rPr>
        <w:drawing>
          <wp:inline distT="0" distB="0" distL="0" distR="0" wp14:anchorId="4685DBFE" wp14:editId="18557AD7">
            <wp:extent cx="1590261" cy="816166"/>
            <wp:effectExtent l="0" t="0" r="0" b="0"/>
            <wp:docPr id="1073741826" name="officeArt object" descr="A black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signature on a white backgroundDescription automatically generated" descr="A black signature on a white backgroundDescription automatically generated"/>
                    <pic:cNvPicPr>
                      <a:picLocks noChangeAspect="1"/>
                    </pic:cNvPicPr>
                  </pic:nvPicPr>
                  <pic:blipFill>
                    <a:blip r:embed="rId8"/>
                    <a:stretch>
                      <a:fillRect/>
                    </a:stretch>
                  </pic:blipFill>
                  <pic:spPr>
                    <a:xfrm>
                      <a:off x="0" y="0"/>
                      <a:ext cx="1590261" cy="816166"/>
                    </a:xfrm>
                    <a:prstGeom prst="rect">
                      <a:avLst/>
                    </a:prstGeom>
                    <a:ln w="12700" cap="flat">
                      <a:noFill/>
                      <a:miter lim="400000"/>
                    </a:ln>
                    <a:effectLst/>
                  </pic:spPr>
                </pic:pic>
              </a:graphicData>
            </a:graphic>
          </wp:inline>
        </w:drawing>
      </w:r>
    </w:p>
    <w:p w14:paraId="187B1F57" w14:textId="77777777" w:rsidR="00436A80" w:rsidRPr="00AD0AA1" w:rsidRDefault="00000000">
      <w:pPr>
        <w:pStyle w:val="BodyA"/>
        <w:rPr>
          <w:rStyle w:val="None"/>
          <w:rFonts w:ascii="Arial" w:eastAsia="Arial" w:hAnsi="Arial" w:cs="Arial"/>
          <w:color w:val="2C363A"/>
          <w:u w:color="2C363A"/>
        </w:rPr>
      </w:pPr>
      <w:r w:rsidRPr="00AD0AA1">
        <w:rPr>
          <w:rStyle w:val="None"/>
          <w:rFonts w:ascii="Arial" w:hAnsi="Arial" w:cs="Arial"/>
          <w:color w:val="2C363A"/>
          <w:u w:color="2C363A"/>
        </w:rPr>
        <w:t xml:space="preserve">Susan </w:t>
      </w:r>
      <w:proofErr w:type="spellStart"/>
      <w:r w:rsidRPr="00AD0AA1">
        <w:rPr>
          <w:rStyle w:val="None"/>
          <w:rFonts w:ascii="Arial" w:hAnsi="Arial" w:cs="Arial"/>
          <w:color w:val="2C363A"/>
          <w:u w:color="2C363A"/>
        </w:rPr>
        <w:t>Rodaway</w:t>
      </w:r>
      <w:proofErr w:type="spellEnd"/>
    </w:p>
    <w:p w14:paraId="466E1AAE" w14:textId="77777777" w:rsidR="00436A80" w:rsidRPr="00AD0AA1" w:rsidRDefault="00000000">
      <w:pPr>
        <w:pStyle w:val="BodyA"/>
        <w:rPr>
          <w:rStyle w:val="None"/>
          <w:rFonts w:ascii="Arial" w:eastAsia="Arial" w:hAnsi="Arial" w:cs="Arial"/>
          <w:color w:val="2C363A"/>
          <w:u w:color="2C363A"/>
        </w:rPr>
      </w:pPr>
      <w:r w:rsidRPr="00AD0AA1">
        <w:rPr>
          <w:rStyle w:val="None"/>
          <w:rFonts w:ascii="Arial" w:hAnsi="Arial" w:cs="Arial"/>
          <w:color w:val="2C363A"/>
          <w:u w:color="2C363A"/>
        </w:rPr>
        <w:t>Clerk/RFO</w:t>
      </w:r>
    </w:p>
    <w:p w14:paraId="09026965" w14:textId="77777777" w:rsidR="00436A80" w:rsidRPr="00AD0AA1" w:rsidRDefault="00000000">
      <w:pPr>
        <w:pStyle w:val="BodyA"/>
        <w:rPr>
          <w:rStyle w:val="None"/>
          <w:rFonts w:ascii="Arial" w:eastAsia="Arial" w:hAnsi="Arial" w:cs="Arial"/>
          <w:color w:val="2C363A"/>
          <w:u w:color="2C363A"/>
        </w:rPr>
      </w:pPr>
      <w:r w:rsidRPr="00AD0AA1">
        <w:rPr>
          <w:rStyle w:val="None"/>
          <w:rFonts w:ascii="Arial" w:hAnsi="Arial" w:cs="Arial"/>
          <w:color w:val="2C363A"/>
          <w:u w:color="2C363A"/>
        </w:rPr>
        <w:t>Mawr Community Council</w:t>
      </w:r>
    </w:p>
    <w:p w14:paraId="3C91F58C" w14:textId="77777777" w:rsidR="00436A80" w:rsidRPr="00AD0AA1" w:rsidRDefault="00000000">
      <w:pPr>
        <w:pStyle w:val="BodyA"/>
        <w:rPr>
          <w:rFonts w:ascii="Arial" w:hAnsi="Arial" w:cs="Arial"/>
        </w:rPr>
      </w:pPr>
      <w:r w:rsidRPr="00AD0AA1">
        <w:rPr>
          <w:rStyle w:val="None"/>
          <w:rFonts w:ascii="Arial" w:hAnsi="Arial" w:cs="Arial"/>
          <w:color w:val="2C363A"/>
          <w:u w:color="2C363A"/>
        </w:rPr>
        <w:t>05/07/2024</w:t>
      </w:r>
    </w:p>
    <w:sectPr w:rsidR="00436A80" w:rsidRPr="00AD0AA1">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EE8B" w14:textId="77777777" w:rsidR="00305840" w:rsidRDefault="00305840">
      <w:r>
        <w:separator/>
      </w:r>
    </w:p>
  </w:endnote>
  <w:endnote w:type="continuationSeparator" w:id="0">
    <w:p w14:paraId="68B15C2A" w14:textId="77777777" w:rsidR="00305840" w:rsidRDefault="0030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412D" w14:textId="77777777" w:rsidR="00436A80" w:rsidRDefault="00436A80">
    <w:pPr>
      <w:pStyle w:val="BodyA"/>
      <w:jc w:val="center"/>
    </w:pPr>
  </w:p>
  <w:p w14:paraId="24C12D8C" w14:textId="77777777" w:rsidR="00436A80"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21FD114E" w14:textId="77777777" w:rsidR="00436A80"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048D8EB8" w14:textId="77777777" w:rsidR="00436A80"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5F63" w14:textId="77777777" w:rsidR="00305840" w:rsidRDefault="00305840">
      <w:r>
        <w:separator/>
      </w:r>
    </w:p>
  </w:footnote>
  <w:footnote w:type="continuationSeparator" w:id="0">
    <w:p w14:paraId="3DC618C1" w14:textId="77777777" w:rsidR="00305840" w:rsidRDefault="00305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7DE0" w14:textId="77777777" w:rsidR="00436A80" w:rsidRDefault="00000000">
    <w:pPr>
      <w:pStyle w:val="Header"/>
      <w:jc w:val="center"/>
    </w:pPr>
    <w:r>
      <w:rPr>
        <w:noProof/>
      </w:rPr>
      <w:drawing>
        <wp:anchor distT="152400" distB="152400" distL="152400" distR="152400" simplePos="0" relativeHeight="251658240" behindDoc="1" locked="0" layoutInCell="1" allowOverlap="1" wp14:anchorId="452AC9FC" wp14:editId="1593AA2E">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766D3"/>
    <w:multiLevelType w:val="hybridMultilevel"/>
    <w:tmpl w:val="032AC2FC"/>
    <w:numStyleLink w:val="Numbered"/>
  </w:abstractNum>
  <w:abstractNum w:abstractNumId="1" w15:restartNumberingAfterBreak="0">
    <w:nsid w:val="24730F09"/>
    <w:multiLevelType w:val="hybridMultilevel"/>
    <w:tmpl w:val="032AC2FC"/>
    <w:styleLink w:val="Numbered"/>
    <w:lvl w:ilvl="0" w:tplc="D668FBDC">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AC90954A">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A6048D12">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52CCEA6A">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A4027964">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82CA20F0">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6A5746">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834425FC">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86B0B25C">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210F9A"/>
    <w:multiLevelType w:val="hybridMultilevel"/>
    <w:tmpl w:val="F0AED578"/>
    <w:numStyleLink w:val="ImportedStyle1"/>
  </w:abstractNum>
  <w:abstractNum w:abstractNumId="3" w15:restartNumberingAfterBreak="0">
    <w:nsid w:val="58A323BA"/>
    <w:multiLevelType w:val="hybridMultilevel"/>
    <w:tmpl w:val="ACA488E4"/>
    <w:styleLink w:val="ImportedStyle2"/>
    <w:lvl w:ilvl="0" w:tplc="3BFEDE8C">
      <w:start w:val="1"/>
      <w:numFmt w:val="lowerLetter"/>
      <w:lvlText w:val="%1)"/>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8C06CA">
      <w:start w:val="1"/>
      <w:numFmt w:val="lowerLetter"/>
      <w:lvlText w:val="%2."/>
      <w:lvlJc w:val="left"/>
      <w:pPr>
        <w:tabs>
          <w:tab w:val="left" w:pos="113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A254CC">
      <w:start w:val="1"/>
      <w:numFmt w:val="lowerRoman"/>
      <w:lvlText w:val="%3."/>
      <w:lvlJc w:val="left"/>
      <w:pPr>
        <w:tabs>
          <w:tab w:val="left" w:pos="1134"/>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3F47FBE">
      <w:start w:val="1"/>
      <w:numFmt w:val="decimal"/>
      <w:lvlText w:val="%4."/>
      <w:lvlJc w:val="left"/>
      <w:pPr>
        <w:tabs>
          <w:tab w:val="left" w:pos="113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120872">
      <w:start w:val="1"/>
      <w:numFmt w:val="lowerLetter"/>
      <w:lvlText w:val="%5."/>
      <w:lvlJc w:val="left"/>
      <w:pPr>
        <w:tabs>
          <w:tab w:val="left" w:pos="113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7A2370">
      <w:start w:val="1"/>
      <w:numFmt w:val="lowerRoman"/>
      <w:lvlText w:val="%6."/>
      <w:lvlJc w:val="left"/>
      <w:pPr>
        <w:tabs>
          <w:tab w:val="left" w:pos="1134"/>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A28F31C">
      <w:start w:val="1"/>
      <w:numFmt w:val="decimal"/>
      <w:lvlText w:val="%7."/>
      <w:lvlJc w:val="left"/>
      <w:pPr>
        <w:tabs>
          <w:tab w:val="left" w:pos="113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7239E4">
      <w:start w:val="1"/>
      <w:numFmt w:val="lowerLetter"/>
      <w:lvlText w:val="%8."/>
      <w:lvlJc w:val="left"/>
      <w:pPr>
        <w:tabs>
          <w:tab w:val="left" w:pos="113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700BEE">
      <w:start w:val="1"/>
      <w:numFmt w:val="lowerRoman"/>
      <w:lvlText w:val="%9."/>
      <w:lvlJc w:val="left"/>
      <w:pPr>
        <w:tabs>
          <w:tab w:val="left" w:pos="1134"/>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432E92"/>
    <w:multiLevelType w:val="hybridMultilevel"/>
    <w:tmpl w:val="ACA488E4"/>
    <w:numStyleLink w:val="ImportedStyle2"/>
  </w:abstractNum>
  <w:abstractNum w:abstractNumId="5" w15:restartNumberingAfterBreak="0">
    <w:nsid w:val="6CA703E4"/>
    <w:multiLevelType w:val="hybridMultilevel"/>
    <w:tmpl w:val="F0AED578"/>
    <w:styleLink w:val="ImportedStyle1"/>
    <w:lvl w:ilvl="0" w:tplc="090A1FEE">
      <w:start w:val="1"/>
      <w:numFmt w:val="decimal"/>
      <w:lvlText w:val="%1."/>
      <w:lvlJc w:val="left"/>
      <w:pPr>
        <w:tabs>
          <w:tab w:val="left" w:pos="1134"/>
        </w:tabs>
        <w:ind w:left="66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688896F0">
      <w:start w:val="1"/>
      <w:numFmt w:val="lowerLetter"/>
      <w:lvlText w:val="%2."/>
      <w:lvlJc w:val="left"/>
      <w:pPr>
        <w:tabs>
          <w:tab w:val="left" w:pos="1134"/>
        </w:tabs>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209A3004">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620004">
      <w:start w:val="1"/>
      <w:numFmt w:val="decimal"/>
      <w:lvlText w:val="%4."/>
      <w:lvlJc w:val="left"/>
      <w:pPr>
        <w:tabs>
          <w:tab w:val="left" w:pos="113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22F20C">
      <w:start w:val="1"/>
      <w:numFmt w:val="lowerLetter"/>
      <w:lvlText w:val="%5."/>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C23CD4">
      <w:start w:val="1"/>
      <w:numFmt w:val="lowerRoman"/>
      <w:lvlText w:val="%6."/>
      <w:lvlJc w:val="left"/>
      <w:pPr>
        <w:tabs>
          <w:tab w:val="left" w:pos="1134"/>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02C98CC">
      <w:start w:val="1"/>
      <w:numFmt w:val="decimal"/>
      <w:lvlText w:val="%7."/>
      <w:lvlJc w:val="left"/>
      <w:pPr>
        <w:tabs>
          <w:tab w:val="left" w:pos="113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ECCD1A">
      <w:start w:val="1"/>
      <w:numFmt w:val="lowerLetter"/>
      <w:lvlText w:val="%8."/>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8E12C6">
      <w:start w:val="1"/>
      <w:numFmt w:val="lowerRoman"/>
      <w:lvlText w:val="%9."/>
      <w:lvlJc w:val="left"/>
      <w:pPr>
        <w:tabs>
          <w:tab w:val="left" w:pos="1134"/>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1170219">
    <w:abstractNumId w:val="1"/>
  </w:num>
  <w:num w:numId="2" w16cid:durableId="1676415475">
    <w:abstractNumId w:val="0"/>
  </w:num>
  <w:num w:numId="3" w16cid:durableId="1630939939">
    <w:abstractNumId w:val="3"/>
  </w:num>
  <w:num w:numId="4" w16cid:durableId="1749570206">
    <w:abstractNumId w:val="4"/>
  </w:num>
  <w:num w:numId="5" w16cid:durableId="1215696039">
    <w:abstractNumId w:val="0"/>
    <w:lvlOverride w:ilvl="0">
      <w:startOverride w:val="6"/>
      <w:lvl w:ilvl="0" w:tplc="C6065FB2">
        <w:start w:val="6"/>
        <w:numFmt w:val="decimal"/>
        <w:lvlText w:val="%1."/>
        <w:lvlJc w:val="left"/>
        <w:pPr>
          <w:tabs>
            <w:tab w:val="left" w:pos="1134"/>
          </w:tabs>
          <w:ind w:left="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68ADC4">
        <w:start w:val="1"/>
        <w:numFmt w:val="decimal"/>
        <w:lvlText w:val="%2."/>
        <w:lvlJc w:val="left"/>
        <w:pPr>
          <w:tabs>
            <w:tab w:val="left" w:pos="1134"/>
          </w:tabs>
          <w:ind w:left="1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76F66C">
        <w:start w:val="1"/>
        <w:numFmt w:val="decimal"/>
        <w:lvlText w:val="%3."/>
        <w:lvlJc w:val="left"/>
        <w:pPr>
          <w:tabs>
            <w:tab w:val="left" w:pos="1134"/>
          </w:tabs>
          <w:ind w:left="1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A0BEE0">
        <w:start w:val="1"/>
        <w:numFmt w:val="decimal"/>
        <w:lvlText w:val="%4."/>
        <w:lvlJc w:val="left"/>
        <w:pPr>
          <w:tabs>
            <w:tab w:val="left" w:pos="1134"/>
          </w:tabs>
          <w:ind w:left="2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EA91EE">
        <w:start w:val="1"/>
        <w:numFmt w:val="decimal"/>
        <w:lvlText w:val="%5."/>
        <w:lvlJc w:val="left"/>
        <w:pPr>
          <w:tabs>
            <w:tab w:val="left" w:pos="1134"/>
          </w:tabs>
          <w:ind w:left="34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E628A8">
        <w:start w:val="1"/>
        <w:numFmt w:val="decimal"/>
        <w:lvlText w:val="%6."/>
        <w:lvlJc w:val="left"/>
        <w:pPr>
          <w:tabs>
            <w:tab w:val="left" w:pos="1134"/>
          </w:tabs>
          <w:ind w:left="4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F0A43FA">
        <w:start w:val="1"/>
        <w:numFmt w:val="decimal"/>
        <w:lvlText w:val="%7."/>
        <w:lvlJc w:val="left"/>
        <w:pPr>
          <w:tabs>
            <w:tab w:val="left" w:pos="1134"/>
          </w:tabs>
          <w:ind w:left="5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6E1D06">
        <w:start w:val="1"/>
        <w:numFmt w:val="decimal"/>
        <w:lvlText w:val="%8."/>
        <w:lvlJc w:val="left"/>
        <w:pPr>
          <w:tabs>
            <w:tab w:val="left" w:pos="1134"/>
          </w:tabs>
          <w:ind w:left="5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7A072DC">
        <w:start w:val="1"/>
        <w:numFmt w:val="decimal"/>
        <w:lvlText w:val="%9."/>
        <w:lvlJc w:val="left"/>
        <w:pPr>
          <w:tabs>
            <w:tab w:val="left" w:pos="1134"/>
          </w:tabs>
          <w:ind w:left="6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512258692">
    <w:abstractNumId w:val="5"/>
  </w:num>
  <w:num w:numId="7" w16cid:durableId="1433277027">
    <w:abstractNumId w:val="2"/>
  </w:num>
  <w:num w:numId="8" w16cid:durableId="302853022">
    <w:abstractNumId w:val="0"/>
    <w:lvlOverride w:ilvl="0">
      <w:startOverride w:val="7"/>
      <w:lvl w:ilvl="0" w:tplc="C6065FB2">
        <w:start w:val="7"/>
        <w:numFmt w:val="decimal"/>
        <w:lvlText w:val="%1."/>
        <w:lvlJc w:val="left"/>
        <w:pPr>
          <w:ind w:left="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68ADC4">
        <w:start w:val="1"/>
        <w:numFmt w:val="decimal"/>
        <w:lvlText w:val="%2."/>
        <w:lvlJc w:val="left"/>
        <w:pPr>
          <w:ind w:left="1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76F66C">
        <w:start w:val="1"/>
        <w:numFmt w:val="decimal"/>
        <w:lvlText w:val="%3."/>
        <w:lvlJc w:val="left"/>
        <w:pPr>
          <w:ind w:left="1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A0BEE0">
        <w:start w:val="1"/>
        <w:numFmt w:val="decimal"/>
        <w:lvlText w:val="%4."/>
        <w:lvlJc w:val="left"/>
        <w:pPr>
          <w:ind w:left="2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EA91EE">
        <w:start w:val="1"/>
        <w:numFmt w:val="decimal"/>
        <w:lvlText w:val="%5."/>
        <w:lvlJc w:val="left"/>
        <w:pPr>
          <w:ind w:left="34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E628A8">
        <w:start w:val="1"/>
        <w:numFmt w:val="decimal"/>
        <w:lvlText w:val="%6."/>
        <w:lvlJc w:val="left"/>
        <w:pPr>
          <w:ind w:left="4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F0A43FA">
        <w:start w:val="1"/>
        <w:numFmt w:val="decimal"/>
        <w:lvlText w:val="%7."/>
        <w:lvlJc w:val="left"/>
        <w:pPr>
          <w:ind w:left="5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6E1D06">
        <w:start w:val="1"/>
        <w:numFmt w:val="decimal"/>
        <w:lvlText w:val="%8."/>
        <w:lvlJc w:val="left"/>
        <w:pPr>
          <w:ind w:left="5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7A072DC">
        <w:start w:val="1"/>
        <w:numFmt w:val="decimal"/>
        <w:lvlText w:val="%9."/>
        <w:lvlJc w:val="left"/>
        <w:pPr>
          <w:ind w:left="6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516970091">
    <w:abstractNumId w:val="2"/>
    <w:lvlOverride w:ilvl="2">
      <w:startOverride w:val="9"/>
    </w:lvlOverride>
  </w:num>
  <w:num w:numId="10" w16cid:durableId="235169894">
    <w:abstractNumId w:val="0"/>
    <w:lvlOverride w:ilvl="0">
      <w:startOverride w:val="8"/>
      <w:lvl w:ilvl="0" w:tplc="C6065FB2">
        <w:start w:val="8"/>
        <w:numFmt w:val="decimal"/>
        <w:lvlText w:val="%1."/>
        <w:lvlJc w:val="left"/>
        <w:pPr>
          <w:ind w:left="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68ADC4">
        <w:start w:val="1"/>
        <w:numFmt w:val="decimal"/>
        <w:lvlText w:val="%2."/>
        <w:lvlJc w:val="left"/>
        <w:pPr>
          <w:ind w:left="1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76F66C">
        <w:start w:val="1"/>
        <w:numFmt w:val="decimal"/>
        <w:lvlText w:val="%3."/>
        <w:lvlJc w:val="left"/>
        <w:pPr>
          <w:ind w:left="1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A0BEE0">
        <w:start w:val="1"/>
        <w:numFmt w:val="decimal"/>
        <w:lvlText w:val="%4."/>
        <w:lvlJc w:val="left"/>
        <w:pPr>
          <w:ind w:left="2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EA91EE">
        <w:start w:val="1"/>
        <w:numFmt w:val="decimal"/>
        <w:lvlText w:val="%5."/>
        <w:lvlJc w:val="left"/>
        <w:pPr>
          <w:ind w:left="34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E628A8">
        <w:start w:val="1"/>
        <w:numFmt w:val="decimal"/>
        <w:lvlText w:val="%6."/>
        <w:lvlJc w:val="left"/>
        <w:pPr>
          <w:ind w:left="4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F0A43FA">
        <w:start w:val="1"/>
        <w:numFmt w:val="decimal"/>
        <w:lvlText w:val="%7."/>
        <w:lvlJc w:val="left"/>
        <w:pPr>
          <w:ind w:left="5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6E1D06">
        <w:start w:val="1"/>
        <w:numFmt w:val="decimal"/>
        <w:lvlText w:val="%8."/>
        <w:lvlJc w:val="left"/>
        <w:pPr>
          <w:ind w:left="5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7A072DC">
        <w:start w:val="1"/>
        <w:numFmt w:val="decimal"/>
        <w:lvlText w:val="%9."/>
        <w:lvlJc w:val="left"/>
        <w:pPr>
          <w:ind w:left="6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80"/>
    <w:rsid w:val="00305840"/>
    <w:rsid w:val="00436A80"/>
    <w:rsid w:val="00AD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1A283C"/>
  <w15:docId w15:val="{DD20ACB2-6A65-C742-A083-4EB70C22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None">
    <w:name w:val="None"/>
  </w:style>
  <w:style w:type="character" w:customStyle="1" w:styleId="Hyperlink0">
    <w:name w:val="Hyperlink.0"/>
    <w:basedOn w:val="None"/>
    <w:rPr>
      <w:outline w:val="0"/>
      <w:color w:val="0000FF"/>
      <w:u w:val="single" w:color="0000FF"/>
      <w:lang w:val="nl-NL"/>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1">
    <w:name w:val="Imported Style 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27424273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2024-07-10T09:49:00Z</dcterms:created>
  <dcterms:modified xsi:type="dcterms:W3CDTF">2024-07-10T09:50:00Z</dcterms:modified>
</cp:coreProperties>
</file>