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AN EXTRAORDINARY MEETING OF MAWR COMMUNITY COUNCIL (MCC)</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Held remotely via Zoom on Wednesday 14th August 2024 at 7.00pm.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00" w:before="0" w:line="240" w:lineRule="auto"/>
        <w:ind w:left="0" w:right="0" w:firstLine="0"/>
        <w:jc w:val="left"/>
        <w:rPr>
          <w:rFonts w:ascii="Arial" w:cs="Arial" w:eastAsia="Arial" w:hAnsi="Arial"/>
          <w:b w:val="1"/>
          <w:i w:val="0"/>
          <w:smallCaps w:val="0"/>
          <w:strike w:val="0"/>
          <w:color w:val="2c363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Present: </w:t>
      </w: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Cllr Darren James (DJ) – Chair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Cllr. Caroline Williams (CW); Cllr. Linda Frame (LF); Cllr. Gareth Richards (GR)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00" w:before="0" w:line="240" w:lineRule="auto"/>
        <w:ind w:left="0" w:right="0" w:firstLine="0"/>
        <w:jc w:val="left"/>
        <w:rPr>
          <w:rFonts w:ascii="Arial" w:cs="Arial" w:eastAsia="Arial" w:hAnsi="Arial"/>
          <w:b w:val="0"/>
          <w:i w:val="0"/>
          <w:smallCaps w:val="0"/>
          <w:strike w:val="0"/>
          <w:color w:val="2c363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Others: Bridgette Rowlands (Clydach); 2 members of the public</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00" w:before="0" w:line="240" w:lineRule="auto"/>
        <w:ind w:left="0" w:right="0" w:firstLine="0"/>
        <w:jc w:val="left"/>
        <w:rPr>
          <w:rFonts w:ascii="Arial" w:cs="Arial" w:eastAsia="Arial" w:hAnsi="Arial"/>
          <w:b w:val="0"/>
          <w:i w:val="0"/>
          <w:smallCaps w:val="0"/>
          <w:strike w:val="0"/>
          <w:color w:val="2c363a"/>
          <w:sz w:val="24"/>
          <w:szCs w:val="24"/>
          <w:u w:val="none"/>
          <w:shd w:fill="auto" w:val="clear"/>
          <w:vertAlign w:val="baseli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Apologies for Absence:</w:t>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Cllr. Catherine Evans(CE);  Cllr. Victoria Morgan-Beattie (VMB); Cllr. Cheryl Perkins (CP); Cllr. Aled Williams (AW); Cllr.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color w:val="2c363a"/>
          <w:sz w:val="24"/>
          <w:szCs w:val="24"/>
          <w:u w:val="none"/>
          <w:shd w:fill="auto" w:val="clear"/>
          <w:vertAlign w:val="baseli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Declarations of Interest: </w:t>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None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1607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Minutes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1"/>
          <w:smallCaps w:val="0"/>
          <w:strike w:val="0"/>
          <w:color w:val="2c363a"/>
          <w:sz w:val="24"/>
          <w:szCs w:val="24"/>
          <w:u w:val="none"/>
          <w:shd w:fill="auto" w:val="clear"/>
          <w:vertAlign w:val="baseli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Questions from the public relating to items on this agenda: </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A question regarding the rationale for the salary set for the new Clerk was asked. Also mention was made about the use of the “in camera”/confidential section of the meeting. This will be responded to in writing.</w:t>
        <w:br w:type="textWrapping"/>
        <w:t xml:space="preserve">A question was raised regarding the grass cutting and grounds maintenance at the hall. The Clerk informed the member of the public she had received assurances from the contractor it was going to be carried out over the previous weekend but the contractor was having difficulties and had been unable to do so. The Clerk will follow up.</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i w:val="1"/>
          <w:color w:val="000000"/>
          <w:sz w:val="24"/>
          <w:szCs w:val="24"/>
          <w:u w:val="no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Welcome new Councillor</w:t>
        <w:br w:type="textWrapping"/>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Cllr. Angela Williams was welcomed to the Council and thanked for her commitment to the community.</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i w:val="1"/>
          <w:color w:val="2c363a"/>
          <w:sz w:val="24"/>
          <w:szCs w:val="24"/>
          <w:u w:val="no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Update on Summer Play Club</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The Clerk informed the meeting the Play Club had been a success and the playworkers had received positive feedback from the communities. Unfortunately due to the reduction in funding received the provision had been less than in previous years but the best provision for the funds available had been provided. Cllr Frame said numbers had been lower this year and that was probably down to the smaller provision and the funders not thinking it was as worthwhile and perhaps Council should consider providing money in the budget for next year to add to any funding received. The Clerk informed the meeting the fund was more widely known about and receiving more applications every year for the same money. She also informed the meeting of feedback from the play leader that overall attendance was up on last year and the CCP sessions were fully booked. There was limited attendance in Garnswllt and Felindre and one of the sessions at Felindre contained only children from neighboring communities. Suggestions from the Playworker included potentially running more sessions in CCP and fewer or none in the other communities so this will be discussed by Council in a future meeting. The grant funding received did not cover the entire running cost despite the reduction in provision by one day in each community but the monies taken for attendance has covered the shortfall along with funding for resources. All feedback received from attendees and parents/carers has been positive.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i w:val="0"/>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Review Feasibility Study scope and agree way forward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0"/>
          <w:i w:val="1"/>
          <w:smallCaps w:val="0"/>
          <w:strike w:val="0"/>
          <w:color w:val="2c363a"/>
          <w:sz w:val="24"/>
          <w:szCs w:val="24"/>
          <w:u w:val="none"/>
          <w:shd w:fill="auto" w:val="clear"/>
          <w:vertAlign w:val="baseline"/>
        </w:rPr>
      </w:pP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Agreed to continue as planned as soon as possible. No change to decision already made.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i w:val="0"/>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Update on CCP MUGA and Launch Sports Events</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The MUGA is complete, the Clerk received confirmation from the contractor today and the launch events have yet to be delivered. These will take place on Sat 24</w:t>
      </w:r>
      <w:r w:rsidDel="00000000" w:rsidR="00000000" w:rsidRPr="00000000">
        <w:rPr>
          <w:rFonts w:ascii="Arial" w:cs="Arial" w:eastAsia="Arial" w:hAnsi="Arial"/>
          <w:b w:val="0"/>
          <w:i w:val="1"/>
          <w:smallCaps w:val="0"/>
          <w:strike w:val="0"/>
          <w:color w:val="2c363a"/>
          <w:sz w:val="24"/>
          <w:szCs w:val="24"/>
          <w:u w:val="none"/>
          <w:shd w:fill="auto" w:val="clear"/>
          <w:vertAlign w:val="superscript"/>
          <w:rtl w:val="0"/>
        </w:rPr>
        <w:t xml:space="preserve">th</w:t>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 Tues 27</w:t>
      </w:r>
      <w:r w:rsidDel="00000000" w:rsidR="00000000" w:rsidRPr="00000000">
        <w:rPr>
          <w:rFonts w:ascii="Arial" w:cs="Arial" w:eastAsia="Arial" w:hAnsi="Arial"/>
          <w:b w:val="0"/>
          <w:i w:val="1"/>
          <w:smallCaps w:val="0"/>
          <w:strike w:val="0"/>
          <w:color w:val="2c363a"/>
          <w:sz w:val="24"/>
          <w:szCs w:val="24"/>
          <w:u w:val="none"/>
          <w:shd w:fill="auto" w:val="clear"/>
          <w:vertAlign w:val="superscript"/>
          <w:rtl w:val="0"/>
        </w:rPr>
        <w:t xml:space="preserve">th</w:t>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 and Thurs 29</w:t>
      </w:r>
      <w:r w:rsidDel="00000000" w:rsidR="00000000" w:rsidRPr="00000000">
        <w:rPr>
          <w:rFonts w:ascii="Arial" w:cs="Arial" w:eastAsia="Arial" w:hAnsi="Arial"/>
          <w:b w:val="0"/>
          <w:i w:val="1"/>
          <w:smallCaps w:val="0"/>
          <w:strike w:val="0"/>
          <w:color w:val="2c363a"/>
          <w:sz w:val="24"/>
          <w:szCs w:val="24"/>
          <w:u w:val="none"/>
          <w:shd w:fill="auto" w:val="clear"/>
          <w:vertAlign w:val="superscript"/>
          <w:rtl w:val="0"/>
        </w:rPr>
        <w:t xml:space="preserve">th</w:t>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 August. There will be football, tennis, fitness and basketball sessions with medals for all attendees who have a go.</w:t>
        <w:br w:type="textWrapping"/>
        <w:t xml:space="preserve">CW expressed thanks to the Clerk and Grants Officer for their hard work in delivering such a major project in a short space of time. LF thanked Friends of CCP for applying for the funding.</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i w:val="0"/>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Receive Internal Audit report and agree submission to Audit Wales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1"/>
          <w:i w:val="0"/>
          <w:smallCaps w:val="0"/>
          <w:strike w:val="0"/>
          <w:color w:val="2c363a"/>
          <w:sz w:val="24"/>
          <w:szCs w:val="24"/>
          <w:u w:val="none"/>
          <w:shd w:fill="auto" w:val="clear"/>
          <w:vertAlign w:val="baseli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The Internal auditor called with some final questions which were answered by the Clerk today. The report will follow and is expected next week.</w:t>
        <w:br w:type="textWrapping"/>
      </w:r>
      <w:r w:rsidDel="00000000" w:rsidR="00000000" w:rsidRPr="00000000">
        <w:rPr>
          <w:rFonts w:ascii="Arial" w:cs="Arial" w:eastAsia="Arial" w:hAnsi="Arial"/>
          <w:b w:val="0"/>
          <w:i w:val="1"/>
          <w:smallCaps w:val="0"/>
          <w:strike w:val="0"/>
          <w:color w:val="2c363a"/>
          <w:sz w:val="20"/>
          <w:szCs w:val="20"/>
          <w:u w:val="none"/>
          <w:shd w:fill="auto" w:val="clear"/>
          <w:vertAlign w:val="baseline"/>
          <w:rtl w:val="0"/>
        </w:rPr>
        <w:br w:type="textWrapping"/>
        <w:t xml:space="preserve">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 </w:t>
        <w:br w:type="textWrapping"/>
        <w:t xml:space="preserve">Proposed: Dj; Seconded: CW; Agreed by all</w:t>
        <w:br w:type="textWrapping"/>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i w:val="1"/>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Correspondence from member of the public regarding Clerk vacancy</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This was raised by the member of the public at the start of the meeting. Council noted that it is not possible to compare Councils on anything other than basic functions and requirements as over and above that all Councils are different. It was further noted that a full evaluation of the role has been carried out and considered by Council and while this will always be under consideration by Council, the salary rate is not dissimilar to a Senior Executive Officer in any government organization with similar responsibilities. The Chair will respond.</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i w:val="1"/>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Update on Clerk recruitment and agree a way forward</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As no applications were received, it was resolved to give the Clerk plenary Powers to commission translation services in order to readvertise on Swansea Council website.</w:t>
        <w:br w:type="textWrapping"/>
        <w:t xml:space="preserve">Proposed: DJ; Seconded: CW; Agreed by all. </w:t>
        <w:br w:type="textWrapping"/>
        <w:t xml:space="preserve">This was discussed and resolved to advertise for a Clerk with relevant experience alongside current Clerk/RFO who would continue on reduced hours as RFO/Supervisory and training capacity for new Clerk</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i w:val="1"/>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Agree plan to mitigate impact of Clerk replacement/handover</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The employee notice period ends on 13/09/2024. The Council agreed the need for a mitigation plan in order for the Council to continue to operate properly</w:t>
        <w:br w:type="textWrapping"/>
        <w:t xml:space="preserve">Proposed: DJ; Seconded: GR; Agreed by all</w:t>
        <w:br w:type="textWrapping"/>
        <w:t xml:space="preserve">The Clerk to explore options for a temporary Clerk/RFO or splitting the role for a temporary Clerk with the current RFO alongside. </w:t>
        <w:br w:type="textWrapping"/>
        <w:t xml:space="preserve">Proposed: DJ; Seconded: LF; Agreed by all</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i w:val="1"/>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To consider complaints from Hall Committees</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These were discussed and are referred to the Finance, Employment and Policy Committees </w:t>
        <w:br w:type="textWrapping"/>
        <w:t xml:space="preserve">Proposed: DJ; Seconded: AW; Agreed by all.</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1"/>
          <w:i w:val="0"/>
          <w:smallCaps w:val="0"/>
          <w:strike w:val="0"/>
          <w:color w:val="2c363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0"/>
          <w:i w:val="1"/>
          <w:smallCaps w:val="0"/>
          <w:strike w:val="0"/>
          <w:color w:val="2c363a"/>
          <w:sz w:val="24"/>
          <w:szCs w:val="24"/>
          <w:u w:val="none"/>
          <w:shd w:fill="auto" w:val="clear"/>
          <w:vertAlign w:val="baseline"/>
        </w:rPr>
      </w:pP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The Clerk left the meeting for the discussion of the next item. </w:t>
        <w:br w:type="textWrapping"/>
        <w:t xml:space="preserve">On returning to the meeting, DJ informed the Clerk that having sat through the previous item and contributed fully to the discussion, and voted on the proposal, LF had decided to retrospectively declare an interest in agenda item 9. This was agreed to be noted on the agenda but not in the register of interests due to the lateness of the declaration.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0"/>
          <w:i w:val="1"/>
          <w:smallCaps w:val="0"/>
          <w:strike w:val="0"/>
          <w:color w:val="2c363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i w:val="0"/>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To consider complaints following Community Meeting and agree a way forward</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Following discussions which took place at the end of the Community Meeting, the Council propose no further action is required.</w:t>
        <w:br w:type="textWrapping"/>
        <w:t xml:space="preserve">Proposed:: GR; Seconded: CW; Abstention: LF; Agreed by all remaining</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i w:val="1"/>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To consider Employee conduct and agree a way forward</w:t>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br w:type="textWrapping"/>
        <w:t xml:space="preserve">In accordance with Council’s policies and procedures, this is to be taken to the next Finance, Employment and Policy meeting</w:t>
        <w:br w:type="textWrapping"/>
        <w:t xml:space="preserve">Proposed: DJ; Seconded: CW; Agreed by all</w:t>
        <w:br w:type="textWrapping"/>
        <w:br w:type="textWrapping"/>
        <w:t xml:space="preserve">Agree to Suspend Standing Order 3v</w:t>
        <w:br w:type="textWrapping"/>
        <w:t xml:space="preserve">Proposed: CW; Seconded: LF; Agreed by all</w:t>
        <w:br w:type="textWrapping"/>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i w:val="0"/>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Consider response from Felindre Hall Committee regarding draft “Licence to          Occupy” and agree a way forward</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Move to Finance, Employment and Policy Meeting</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1"/>
          <w:i w:val="0"/>
          <w:smallCaps w:val="0"/>
          <w:strike w:val="0"/>
          <w:color w:val="2c363a"/>
          <w:sz w:val="24"/>
          <w:szCs w:val="24"/>
          <w:u w:val="none"/>
          <w:shd w:fill="auto" w:val="clear"/>
          <w:vertAlign w:val="baseline"/>
        </w:rPr>
      </w:pP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Proposed: LF; Seconded: DJ; Agreed by all</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i w:val="0"/>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Consider effectiveness of relationship between Council and Felindre Welfare Hall Committee and agree a way forward</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Move to future meeting</w:t>
        <w:br w:type="textWrapping"/>
        <w:t xml:space="preserve">Proposed: LF; Seconded: GR; Agreed by all</w:t>
        <w:br w:type="textWrapping"/>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Meeting closed: 21.58</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40" w:w="11900" w:orient="portrait"/>
      <w:pgMar w:bottom="1440" w:top="1440" w:left="873" w:right="82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Mawr Community Council, 38 Heatherslade Road, Southgate, Swansea, SA3 2DD</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07305 007575.  Email: officer@mawrcommunitycouncil.cymru</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www.mawrcommunitycouncil.org.uk</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3105245</wp:posOffset>
          </wp:positionH>
          <wp:positionV relativeFrom="page">
            <wp:posOffset>154939</wp:posOffset>
          </wp:positionV>
          <wp:extent cx="1129031" cy="680085"/>
          <wp:effectExtent b="0" l="0" r="0" t="0"/>
          <wp:wrapNone/>
          <wp:docPr descr="Diagram&#10;&#10;Description automatically generated" id="1" name="image1.jpg"/>
          <a:graphic>
            <a:graphicData uri="http://schemas.openxmlformats.org/drawingml/2006/picture">
              <pic:pic>
                <pic:nvPicPr>
                  <pic:cNvPr descr="Diagram&#10;&#10;Description automatically generated" id="0" name="image1.jpg"/>
                  <pic:cNvPicPr preferRelativeResize="0"/>
                </pic:nvPicPr>
                <pic:blipFill>
                  <a:blip r:embed="rId1"/>
                  <a:srcRect b="0" l="0" r="0" t="0"/>
                  <a:stretch>
                    <a:fillRect/>
                  </a:stretch>
                </pic:blipFill>
                <pic:spPr>
                  <a:xfrm>
                    <a:off x="0" y="0"/>
                    <a:ext cx="1129031" cy="680085"/>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32" w:hanging="232"/>
      </w:pPr>
      <w:rPr>
        <w:b w:val="1"/>
        <w:smallCaps w:val="0"/>
        <w:strike w:val="0"/>
        <w:shd w:fill="auto" w:val="clear"/>
        <w:vertAlign w:val="baseline"/>
      </w:rPr>
    </w:lvl>
    <w:lvl w:ilvl="1">
      <w:start w:val="1"/>
      <w:numFmt w:val="decimal"/>
      <w:lvlText w:val="%2."/>
      <w:lvlJc w:val="left"/>
      <w:pPr>
        <w:ind w:left="1032" w:hanging="232"/>
      </w:pPr>
      <w:rPr>
        <w:b w:val="1"/>
        <w:smallCaps w:val="0"/>
        <w:strike w:val="0"/>
        <w:shd w:fill="auto" w:val="clear"/>
        <w:vertAlign w:val="baseline"/>
      </w:rPr>
    </w:lvl>
    <w:lvl w:ilvl="2">
      <w:start w:val="1"/>
      <w:numFmt w:val="decimal"/>
      <w:lvlText w:val="%3."/>
      <w:lvlJc w:val="left"/>
      <w:pPr>
        <w:ind w:left="1832" w:hanging="232"/>
      </w:pPr>
      <w:rPr>
        <w:b w:val="1"/>
        <w:smallCaps w:val="0"/>
        <w:strike w:val="0"/>
        <w:shd w:fill="auto" w:val="clear"/>
        <w:vertAlign w:val="baseline"/>
      </w:rPr>
    </w:lvl>
    <w:lvl w:ilvl="3">
      <w:start w:val="1"/>
      <w:numFmt w:val="decimal"/>
      <w:lvlText w:val="%4."/>
      <w:lvlJc w:val="left"/>
      <w:pPr>
        <w:ind w:left="2632" w:hanging="232"/>
      </w:pPr>
      <w:rPr>
        <w:b w:val="1"/>
        <w:smallCaps w:val="0"/>
        <w:strike w:val="0"/>
        <w:shd w:fill="auto" w:val="clear"/>
        <w:vertAlign w:val="baseline"/>
      </w:rPr>
    </w:lvl>
    <w:lvl w:ilvl="4">
      <w:start w:val="1"/>
      <w:numFmt w:val="decimal"/>
      <w:lvlText w:val="%5."/>
      <w:lvlJc w:val="left"/>
      <w:pPr>
        <w:ind w:left="3432" w:hanging="232"/>
      </w:pPr>
      <w:rPr>
        <w:b w:val="1"/>
        <w:smallCaps w:val="0"/>
        <w:strike w:val="0"/>
        <w:shd w:fill="auto" w:val="clear"/>
        <w:vertAlign w:val="baseline"/>
      </w:rPr>
    </w:lvl>
    <w:lvl w:ilvl="5">
      <w:start w:val="1"/>
      <w:numFmt w:val="decimal"/>
      <w:lvlText w:val="%6."/>
      <w:lvlJc w:val="left"/>
      <w:pPr>
        <w:ind w:left="4232" w:hanging="232"/>
      </w:pPr>
      <w:rPr>
        <w:b w:val="1"/>
        <w:smallCaps w:val="0"/>
        <w:strike w:val="0"/>
        <w:shd w:fill="auto" w:val="clear"/>
        <w:vertAlign w:val="baseline"/>
      </w:rPr>
    </w:lvl>
    <w:lvl w:ilvl="6">
      <w:start w:val="1"/>
      <w:numFmt w:val="decimal"/>
      <w:lvlText w:val="%7."/>
      <w:lvlJc w:val="left"/>
      <w:pPr>
        <w:ind w:left="5032" w:hanging="232"/>
      </w:pPr>
      <w:rPr>
        <w:b w:val="1"/>
        <w:smallCaps w:val="0"/>
        <w:strike w:val="0"/>
        <w:shd w:fill="auto" w:val="clear"/>
        <w:vertAlign w:val="baseline"/>
      </w:rPr>
    </w:lvl>
    <w:lvl w:ilvl="7">
      <w:start w:val="1"/>
      <w:numFmt w:val="decimal"/>
      <w:lvlText w:val="%8."/>
      <w:lvlJc w:val="left"/>
      <w:pPr>
        <w:ind w:left="5832" w:hanging="232"/>
      </w:pPr>
      <w:rPr>
        <w:b w:val="1"/>
        <w:smallCaps w:val="0"/>
        <w:strike w:val="0"/>
        <w:shd w:fill="auto" w:val="clear"/>
        <w:vertAlign w:val="baseline"/>
      </w:rPr>
    </w:lvl>
    <w:lvl w:ilvl="8">
      <w:start w:val="1"/>
      <w:numFmt w:val="decimal"/>
      <w:lvlText w:val="%9."/>
      <w:lvlJc w:val="left"/>
      <w:pPr>
        <w:ind w:left="6632" w:hanging="232"/>
      </w:pPr>
      <w:rPr>
        <w:b w:val="1"/>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