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color w:val="274e13"/>
        </w:rPr>
      </w:pPr>
      <w:r w:rsidDel="00000000" w:rsidR="00000000" w:rsidRPr="00000000">
        <w:rPr>
          <w:rFonts w:ascii="Arial" w:cs="Arial" w:eastAsia="Arial" w:hAnsi="Arial"/>
          <w:b w:val="1"/>
          <w:smallCaps w:val="1"/>
          <w:color w:val="274e13"/>
          <w:rtl w:val="0"/>
        </w:rPr>
        <w:t xml:space="preserve">    ORDINARY MEETING OF MAWR COMMUNITY COUNCIL (MCC)</w:t>
      </w:r>
    </w:p>
    <w:p w:rsidR="00000000" w:rsidDel="00000000" w:rsidP="00000000" w:rsidRDefault="00000000" w:rsidRPr="00000000" w14:paraId="00000002">
      <w:pPr>
        <w:jc w:val="center"/>
        <w:rPr>
          <w:rFonts w:ascii="Arial" w:cs="Arial" w:eastAsia="Arial" w:hAnsi="Arial"/>
          <w:b w:val="1"/>
          <w:smallCaps w:val="1"/>
          <w:color w:val="274e13"/>
        </w:rPr>
      </w:pPr>
      <w:r w:rsidDel="00000000" w:rsidR="00000000" w:rsidRPr="00000000">
        <w:rPr>
          <w:rFonts w:ascii="Arial" w:cs="Arial" w:eastAsia="Arial" w:hAnsi="Arial"/>
          <w:b w:val="1"/>
          <w:color w:val="274e13"/>
          <w:rtl w:val="0"/>
        </w:rPr>
        <w:t xml:space="preserve">Held remotely via Zoom on Wednesday 20</w:t>
      </w:r>
      <w:r w:rsidDel="00000000" w:rsidR="00000000" w:rsidRPr="00000000">
        <w:rPr>
          <w:rFonts w:ascii="Arial" w:cs="Arial" w:eastAsia="Arial" w:hAnsi="Arial"/>
          <w:b w:val="1"/>
          <w:color w:val="274e13"/>
          <w:vertAlign w:val="superscript"/>
          <w:rtl w:val="0"/>
        </w:rPr>
        <w:t xml:space="preserve">th</w:t>
      </w:r>
      <w:r w:rsidDel="00000000" w:rsidR="00000000" w:rsidRPr="00000000">
        <w:rPr>
          <w:rFonts w:ascii="Arial" w:cs="Arial" w:eastAsia="Arial" w:hAnsi="Arial"/>
          <w:b w:val="1"/>
          <w:color w:val="274e13"/>
          <w:rtl w:val="0"/>
        </w:rPr>
        <w:t xml:space="preserve"> January 2025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Present:</w:t>
      </w:r>
      <w:r w:rsidDel="00000000" w:rsidR="00000000" w:rsidRPr="00000000">
        <w:rPr>
          <w:rFonts w:ascii="Arial" w:cs="Arial" w:eastAsia="Arial" w:hAnsi="Arial"/>
          <w:sz w:val="22"/>
          <w:szCs w:val="22"/>
          <w:rtl w:val="0"/>
        </w:rPr>
        <w:t xml:space="preserve"> Cllr. Darren James (DJ) - Chair; Cllr. Angela Williams (AW); Cllr Gareth Richards (GR); Cllr Cheryl Perkins (CP), 2 Members of the Publics.</w:t>
      </w:r>
    </w:p>
    <w:p w:rsidR="00000000" w:rsidDel="00000000" w:rsidP="00000000" w:rsidRDefault="00000000" w:rsidRPr="00000000" w14:paraId="00000006">
      <w:pPr>
        <w:spacing w:after="100" w:lineRule="auto"/>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Absence:</w:t>
      </w:r>
      <w:r w:rsidDel="00000000" w:rsidR="00000000" w:rsidRPr="00000000">
        <w:rPr>
          <w:rFonts w:ascii="Arial" w:cs="Arial" w:eastAsia="Arial" w:hAnsi="Arial"/>
          <w:sz w:val="22"/>
          <w:szCs w:val="22"/>
          <w:rtl w:val="0"/>
        </w:rPr>
        <w:t xml:space="preserve"> Cllr Catherine Evans (CE)</w:t>
      </w:r>
    </w:p>
    <w:p w:rsidR="00000000" w:rsidDel="00000000" w:rsidP="00000000" w:rsidRDefault="00000000" w:rsidRPr="00000000" w14:paraId="00000007">
      <w:pPr>
        <w:spacing w:after="100" w:lineRule="auto"/>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Apologies for Lateness: </w:t>
      </w:r>
      <w:r w:rsidDel="00000000" w:rsidR="00000000" w:rsidRPr="00000000">
        <w:rPr>
          <w:rFonts w:ascii="Arial" w:cs="Arial" w:eastAsia="Arial" w:hAnsi="Arial"/>
          <w:sz w:val="22"/>
          <w:szCs w:val="22"/>
          <w:rtl w:val="0"/>
        </w:rPr>
        <w:t xml:space="preserve">Linda Frame (LF)</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County Councilor Reports: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Cllr Griffiths sent a report.</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b w:val="1"/>
          <w:color w:val="274e13"/>
          <w:sz w:val="22"/>
          <w:szCs w:val="22"/>
          <w:rtl w:val="0"/>
        </w:rPr>
        <w:t xml:space="preserve">Declarations of Interest: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None </w:t>
      </w:r>
    </w:p>
    <w:p w:rsidR="00000000" w:rsidDel="00000000" w:rsidP="00000000" w:rsidRDefault="00000000" w:rsidRPr="00000000" w14:paraId="0000000B">
      <w:pPr>
        <w:jc w:val="center"/>
        <w:rPr>
          <w:rFonts w:ascii="Arial" w:cs="Arial" w:eastAsia="Arial" w:hAnsi="Arial"/>
          <w:b w:val="1"/>
          <w:color w:val="274e13"/>
          <w:u w:val="single"/>
        </w:rPr>
      </w:pPr>
      <w:r w:rsidDel="00000000" w:rsidR="00000000" w:rsidRPr="00000000">
        <w:rPr>
          <w:rFonts w:ascii="Arial" w:cs="Arial" w:eastAsia="Arial" w:hAnsi="Arial"/>
          <w:b w:val="1"/>
          <w:color w:val="274e13"/>
          <w:u w:val="single"/>
          <w:rtl w:val="0"/>
        </w:rPr>
        <w:t xml:space="preserve">Draft Minutes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00" w:lineRule="auto"/>
        <w:rPr>
          <w:rFonts w:ascii="Arial" w:cs="Arial" w:eastAsia="Arial" w:hAnsi="Arial"/>
          <w:i w:val="1"/>
          <w:color w:val="274e13"/>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tl w:val="0"/>
        </w:rPr>
      </w:r>
    </w:p>
    <w:p w:rsidR="00000000" w:rsidDel="00000000" w:rsidP="00000000" w:rsidRDefault="00000000" w:rsidRPr="00000000" w14:paraId="0000000E">
      <w:pPr>
        <w:numPr>
          <w:ilvl w:val="0"/>
          <w:numId w:val="4"/>
        </w:numP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Minutes of the Ordinary Meeting of  Full Council held on 18th December 2024</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rPr>
          <w:rFonts w:ascii="Arial" w:cs="Arial" w:eastAsia="Arial" w:hAnsi="Arial"/>
          <w:color w:val="274e13"/>
        </w:rPr>
      </w:pPr>
      <w:r w:rsidDel="00000000" w:rsidR="00000000" w:rsidRPr="00000000">
        <w:rPr>
          <w:rFonts w:ascii="Arial" w:cs="Arial" w:eastAsia="Arial" w:hAnsi="Arial"/>
          <w:color w:val="274e13"/>
          <w:rtl w:val="0"/>
        </w:rPr>
        <w:t xml:space="preserve">Proposed: AW, Seconded: DJ, Agreed: All</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Admin</w:t>
      </w:r>
    </w:p>
    <w:p w:rsidR="00000000" w:rsidDel="00000000" w:rsidP="00000000" w:rsidRDefault="00000000" w:rsidRPr="00000000" w14:paraId="00000011">
      <w:pPr>
        <w:numPr>
          <w:ilvl w:val="0"/>
          <w:numId w:val="2"/>
        </w:numP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Council received the Urban Foundry report and agreed to invite UF to report on it at a future meeting.</w:t>
      </w:r>
    </w:p>
    <w:p w:rsidR="00000000" w:rsidDel="00000000" w:rsidP="00000000" w:rsidRDefault="00000000" w:rsidRPr="00000000" w14:paraId="00000012">
      <w:pPr>
        <w:spacing w:after="100" w:lineRule="auto"/>
        <w:rPr>
          <w:rFonts w:ascii="Arial" w:cs="Arial" w:eastAsia="Arial" w:hAnsi="Arial"/>
        </w:rPr>
      </w:pPr>
      <w:r w:rsidDel="00000000" w:rsidR="00000000" w:rsidRPr="00000000">
        <w:rPr>
          <w:rFonts w:ascii="Arial" w:cs="Arial" w:eastAsia="Arial" w:hAnsi="Arial"/>
          <w:i w:val="1"/>
          <w:color w:val="274e13"/>
          <w:rtl w:val="0"/>
        </w:rPr>
        <w:t xml:space="preserve">LF entered the meeting.</w:t>
      </w:r>
      <w:r w:rsidDel="00000000" w:rsidR="00000000" w:rsidRPr="00000000">
        <w:rPr>
          <w:rtl w:val="0"/>
        </w:rPr>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Finance, Employment, and Policy</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firstLine="0"/>
        <w:rPr>
          <w:rFonts w:ascii="Arial" w:cs="Arial" w:eastAsia="Arial" w:hAnsi="Arial"/>
          <w:i w:val="1"/>
          <w:color w:val="274e13"/>
        </w:rPr>
      </w:pPr>
      <w:r w:rsidDel="00000000" w:rsidR="00000000" w:rsidRPr="00000000">
        <w:rPr>
          <w:rFonts w:ascii="Arial" w:cs="Arial" w:eastAsia="Arial" w:hAnsi="Arial"/>
          <w:i w:val="1"/>
          <w:color w:val="274e13"/>
          <w:rtl w:val="0"/>
        </w:rPr>
        <w:t xml:space="preserve">There has been an error on the agenda and so it was agreed to adjust it in order that the correct payments and balances be dealt with.</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firstLine="0"/>
        <w:rPr>
          <w:rFonts w:ascii="Arial" w:cs="Arial" w:eastAsia="Arial" w:hAnsi="Arial"/>
          <w:b w:val="1"/>
          <w:color w:val="274e13"/>
        </w:rPr>
      </w:pPr>
      <w:r w:rsidDel="00000000" w:rsidR="00000000" w:rsidRPr="00000000">
        <w:rPr>
          <w:rFonts w:ascii="Arial" w:cs="Arial" w:eastAsia="Arial" w:hAnsi="Arial"/>
          <w:b w:val="1"/>
          <w:color w:val="274e13"/>
          <w:rtl w:val="0"/>
        </w:rPr>
        <w:tab/>
      </w:r>
      <w:r w:rsidDel="00000000" w:rsidR="00000000" w:rsidRPr="00000000">
        <w:rPr>
          <w:rFonts w:ascii="Arial" w:cs="Arial" w:eastAsia="Arial" w:hAnsi="Arial"/>
          <w:color w:val="274e13"/>
          <w:rtl w:val="0"/>
        </w:rPr>
        <w:t xml:space="preserve">Proposed: LF, Seconded: CP, Agreed: All</w:t>
      </w:r>
      <w:r w:rsidDel="00000000" w:rsidR="00000000" w:rsidRPr="00000000">
        <w:rPr>
          <w:rtl w:val="0"/>
        </w:rPr>
      </w:r>
    </w:p>
    <w:p w:rsidR="00000000" w:rsidDel="00000000" w:rsidP="00000000" w:rsidRDefault="00000000" w:rsidRPr="00000000" w14:paraId="00000016">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January Payments were approved.</w:t>
      </w:r>
    </w:p>
    <w:p w:rsidR="00000000" w:rsidDel="00000000" w:rsidP="00000000" w:rsidRDefault="00000000" w:rsidRPr="00000000" w14:paraId="00000017">
      <w:pPr>
        <w:spacing w:after="100" w:lineRule="auto"/>
        <w:ind w:left="0" w:firstLine="720"/>
        <w:rPr>
          <w:rFonts w:ascii="Arial" w:cs="Arial" w:eastAsia="Arial" w:hAnsi="Arial"/>
        </w:rPr>
      </w:pPr>
      <w:r w:rsidDel="00000000" w:rsidR="00000000" w:rsidRPr="00000000">
        <w:rPr>
          <w:rFonts w:ascii="Arial" w:cs="Arial" w:eastAsia="Arial" w:hAnsi="Arial"/>
          <w:color w:val="274e13"/>
          <w:rtl w:val="0"/>
        </w:rPr>
        <w:t xml:space="preserve">Proposed: CP, Seconded: LF, Agreed: All</w:t>
      </w:r>
      <w:r w:rsidDel="00000000" w:rsidR="00000000" w:rsidRPr="00000000">
        <w:rPr>
          <w:rtl w:val="0"/>
        </w:rPr>
      </w:r>
    </w:p>
    <w:p w:rsidR="00000000" w:rsidDel="00000000" w:rsidP="00000000" w:rsidRDefault="00000000" w:rsidRPr="00000000" w14:paraId="00000018">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December Closing Balances were noted.</w:t>
      </w:r>
    </w:p>
    <w:p w:rsidR="00000000" w:rsidDel="00000000" w:rsidP="00000000" w:rsidRDefault="00000000" w:rsidRPr="00000000" w14:paraId="00000019">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budget was discussed and the working document was adjusted.  The budget and precept will be finalised at an extraordinary meeting.</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Estates and Health &amp; Safety</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reported that a meeting has been arranged with the Felindre Welfare Hall Committee.</w:t>
      </w:r>
      <w:r w:rsidDel="00000000" w:rsidR="00000000" w:rsidRPr="00000000">
        <w:rPr>
          <w:rtl w:val="0"/>
        </w:rPr>
      </w:r>
    </w:p>
    <w:p w:rsidR="00000000" w:rsidDel="00000000" w:rsidP="00000000" w:rsidRDefault="00000000" w:rsidRPr="00000000" w14:paraId="0000001C">
      <w:pPr>
        <w:spacing w:after="100" w:lineRule="auto"/>
        <w:rPr>
          <w:rFonts w:ascii="Arial" w:cs="Arial" w:eastAsia="Arial" w:hAnsi="Arial"/>
          <w:i w:val="1"/>
          <w:color w:val="274e13"/>
        </w:rPr>
      </w:pPr>
      <w:r w:rsidDel="00000000" w:rsidR="00000000" w:rsidRPr="00000000">
        <w:rPr>
          <w:rFonts w:ascii="Arial" w:cs="Arial" w:eastAsia="Arial" w:hAnsi="Arial"/>
          <w:i w:val="1"/>
          <w:color w:val="274e13"/>
          <w:rtl w:val="0"/>
        </w:rPr>
        <w:t xml:space="preserve">A Member of the Public left the meeting.</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It was reported that IT sessions have commenced in Felindre and Garnswllt, with CCP still under discussion. </w:t>
      </w:r>
    </w:p>
    <w:p w:rsidR="00000000" w:rsidDel="00000000" w:rsidP="00000000" w:rsidRDefault="00000000" w:rsidRPr="00000000" w14:paraId="0000001E">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A report was received from Felindre Welfare Hall.</w:t>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To note the date of the next Ordinary Meeting as 11/02/2025 (subject to change should there be any unforeseen circumstances).</w:t>
      </w:r>
      <w:r w:rsidDel="00000000" w:rsidR="00000000" w:rsidRPr="00000000">
        <w:rPr>
          <w:rFonts w:ascii="Arial" w:cs="Arial" w:eastAsia="Arial" w:hAnsi="Arial"/>
          <w:color w:val="274e13"/>
          <w:rtl w:val="0"/>
        </w:rPr>
        <w:t xml:space="preserve"> </w:t>
      </w:r>
      <w:r w:rsidDel="00000000" w:rsidR="00000000" w:rsidRPr="00000000">
        <w:rPr>
          <w:rFonts w:ascii="Arial" w:cs="Arial" w:eastAsia="Arial" w:hAnsi="Arial"/>
          <w:rtl w:val="0"/>
        </w:rPr>
        <w:t xml:space="preserve">Noted.</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Correspondence</w:t>
      </w:r>
    </w:p>
    <w:p w:rsidR="00000000" w:rsidDel="00000000" w:rsidP="00000000" w:rsidRDefault="00000000" w:rsidRPr="00000000" w14:paraId="00000021">
      <w:pPr>
        <w:numPr>
          <w:ilvl w:val="1"/>
          <w:numId w:val="4"/>
        </w:numPr>
        <w:pBdr>
          <w:top w:space="0" w:sz="0" w:val="nil"/>
          <w:left w:space="0" w:sz="0" w:val="nil"/>
          <w:bottom w:space="0" w:sz="0" w:val="nil"/>
          <w:right w:space="0" w:sz="0" w:val="nil"/>
          <w:between w:space="0" w:sz="0" w:val="nil"/>
        </w:pBdr>
        <w:ind w:left="1440" w:hanging="360"/>
        <w:rPr>
          <w:rFonts w:ascii="Arial" w:cs="Arial" w:eastAsia="Arial" w:hAnsi="Arial"/>
        </w:rPr>
      </w:pPr>
      <w:r w:rsidDel="00000000" w:rsidR="00000000" w:rsidRPr="00000000">
        <w:rPr>
          <w:rFonts w:ascii="Arial" w:cs="Arial" w:eastAsia="Arial" w:hAnsi="Arial"/>
          <w:rtl w:val="0"/>
        </w:rPr>
        <w:t xml:space="preserve">A solar plant has been proposed, details will be circulated to councillors.</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w:t>
      </w:r>
      <w:r w:rsidDel="00000000" w:rsidR="00000000" w:rsidRPr="00000000">
        <w:rPr>
          <w:rFonts w:ascii="Arial" w:cs="Arial" w:eastAsia="Arial" w:hAnsi="Arial"/>
          <w:color w:val="274e13"/>
          <w:rtl w:val="0"/>
        </w:rPr>
        <w:t xml:space="preserve">Proposed by Darren James, seconded by Linda Frame and agreed by all.</w:t>
      </w:r>
      <w:r w:rsidDel="00000000" w:rsidR="00000000" w:rsidRPr="00000000">
        <w:rPr>
          <w:rtl w:val="0"/>
        </w:rPr>
      </w:r>
    </w:p>
    <w:p w:rsidR="00000000" w:rsidDel="00000000" w:rsidP="00000000" w:rsidRDefault="00000000" w:rsidRPr="00000000" w14:paraId="00000023">
      <w:pPr>
        <w:spacing w:after="100" w:lineRule="auto"/>
        <w:rPr>
          <w:rFonts w:ascii="Arial" w:cs="Arial" w:eastAsia="Arial" w:hAnsi="Arial"/>
          <w:i w:val="1"/>
          <w:color w:val="274e13"/>
        </w:rPr>
      </w:pPr>
      <w:r w:rsidDel="00000000" w:rsidR="00000000" w:rsidRPr="00000000">
        <w:rPr>
          <w:rFonts w:ascii="Arial" w:cs="Arial" w:eastAsia="Arial" w:hAnsi="Arial"/>
          <w:i w:val="1"/>
          <w:color w:val="274e13"/>
          <w:rtl w:val="0"/>
        </w:rPr>
        <w:t xml:space="preserve">The Member of the Public left the meeting.</w:t>
      </w:r>
    </w:p>
    <w:p w:rsidR="00000000" w:rsidDel="00000000" w:rsidP="00000000" w:rsidRDefault="00000000" w:rsidRPr="00000000" w14:paraId="00000024">
      <w:pPr>
        <w:spacing w:after="100" w:lineRule="auto"/>
        <w:rPr>
          <w:rFonts w:ascii="Arial" w:cs="Arial" w:eastAsia="Arial" w:hAnsi="Arial"/>
          <w:color w:val="274e13"/>
        </w:rPr>
      </w:pPr>
      <w:r w:rsidDel="00000000" w:rsidR="00000000" w:rsidRPr="00000000">
        <w:rPr>
          <w:rFonts w:ascii="Arial" w:cs="Arial" w:eastAsia="Arial" w:hAnsi="Arial"/>
          <w:i w:val="1"/>
          <w:color w:val="274e13"/>
          <w:rtl w:val="0"/>
        </w:rPr>
        <w:t xml:space="preserve">The Clerk left the meeting.</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color w:val="274e13"/>
        </w:rPr>
      </w:pPr>
      <w:r w:rsidDel="00000000" w:rsidR="00000000" w:rsidRPr="00000000">
        <w:rPr>
          <w:rFonts w:ascii="Arial" w:cs="Arial" w:eastAsia="Arial" w:hAnsi="Arial"/>
          <w:b w:val="1"/>
          <w:color w:val="274e13"/>
          <w:rtl w:val="0"/>
        </w:rPr>
        <w:t xml:space="preserve">Update on Clerk Recruitment</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rFonts w:ascii="Arial" w:cs="Arial" w:eastAsia="Arial" w:hAnsi="Arial"/>
          <w:b w:val="1"/>
          <w:color w:val="274e13"/>
        </w:rPr>
      </w:pPr>
      <w:r w:rsidDel="00000000" w:rsidR="00000000" w:rsidRPr="00000000">
        <w:rPr>
          <w:rFonts w:ascii="Arial" w:cs="Arial" w:eastAsia="Arial" w:hAnsi="Arial"/>
          <w:rtl w:val="0"/>
        </w:rPr>
        <w:t xml:space="preserve">It was agreed that candidates would be shortlisted at a shortlisting meeting.</w:t>
      </w:r>
      <w:r w:rsidDel="00000000" w:rsidR="00000000" w:rsidRPr="00000000">
        <w:rPr>
          <w:rtl w:val="0"/>
        </w:rPr>
      </w:r>
    </w:p>
    <w:p w:rsidR="00000000" w:rsidDel="00000000" w:rsidP="00000000" w:rsidRDefault="00000000" w:rsidRPr="00000000" w14:paraId="00000027">
      <w:pPr>
        <w:spacing w:after="100" w:lineRule="auto"/>
        <w:rPr>
          <w:rFonts w:ascii="Arial" w:cs="Arial" w:eastAsia="Arial" w:hAnsi="Arial"/>
          <w:color w:val="274e13"/>
        </w:rPr>
      </w:pPr>
      <w:r w:rsidDel="00000000" w:rsidR="00000000" w:rsidRPr="00000000">
        <w:rPr>
          <w:rFonts w:ascii="Arial" w:cs="Arial" w:eastAsia="Arial" w:hAnsi="Arial"/>
          <w:color w:val="274e13"/>
          <w:rtl w:val="0"/>
        </w:rPr>
        <w:t xml:space="preserve">The meeting closed at 8:40pm</w:t>
      </w:r>
    </w:p>
    <w:p w:rsidR="00000000" w:rsidDel="00000000" w:rsidP="00000000" w:rsidRDefault="00000000" w:rsidRPr="00000000" w14:paraId="00000028">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29">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22/01/2025 </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rPr>
      <w:pict>
        <v:shape id="PowerPlusWaterMarkObject1" style="position:absolute;width:471.7378566388343pt;height:250.3250681352985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