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EXTRAORDINARY MEETING OF MAWR COMMUNITY COUNCIL (MCC)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Held remotely via Zoom on </w:t>
      </w:r>
      <w:r w:rsidDel="00000000" w:rsidR="00000000" w:rsidRPr="00000000">
        <w:rPr>
          <w:rFonts w:ascii="Arial" w:cs="Arial" w:eastAsia="Arial" w:hAnsi="Arial"/>
          <w:b w:val="1"/>
          <w:color w:val="38761d"/>
          <w:rtl w:val="0"/>
        </w:rPr>
        <w:t xml:space="preserve">Wednesday 23rd April 2025 at 7.00pm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rtl w:val="0"/>
        </w:rPr>
        <w:t xml:space="preserve">Present: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Cllr. Darren James (DJ) - Chair; Cllr. Angela Williams (AW); Cllr. Gareth Richards (GR); Cllr. Cheryl Perkins (CP); Cllr. Linda Frame (LF)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2"/>
          <w:szCs w:val="22"/>
          <w:u w:val="none"/>
          <w:shd w:fill="auto" w:val="clear"/>
          <w:vertAlign w:val="baseline"/>
          <w:rtl w:val="0"/>
        </w:rPr>
        <w:t xml:space="preserve">Apologies: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4"/>
          <w:szCs w:val="24"/>
          <w:u w:val="none"/>
          <w:shd w:fill="auto" w:val="clear"/>
          <w:vertAlign w:val="baseline"/>
          <w:rtl w:val="0"/>
        </w:rPr>
        <w:t xml:space="preserve">Declarations of Interest: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4"/>
          <w:szCs w:val="24"/>
          <w:u w:val="none"/>
          <w:shd w:fill="auto" w:val="clear"/>
          <w:vertAlign w:val="baseline"/>
          <w:rtl w:val="0"/>
        </w:rPr>
        <w:t xml:space="preserve">Questions from the public relating to items on this agenda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09" w:hanging="424.99999999999994"/>
        <w:rPr>
          <w:rFonts w:ascii="Arial" w:cs="Arial" w:eastAsia="Arial" w:hAnsi="Arial"/>
          <w:color w:val="274e13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rtl w:val="0"/>
        </w:rPr>
        <w:t xml:space="preserve">Estates and Health &amp;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509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grounds maintenance contractor was appointed.  All relevant financial checks have been completed.</w:t>
      </w:r>
    </w:p>
    <w:p w:rsidR="00000000" w:rsidDel="00000000" w:rsidP="00000000" w:rsidRDefault="00000000" w:rsidRPr="00000000" w14:paraId="0000000E">
      <w:pPr>
        <w:ind w:left="15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74e13"/>
          <w:rtl w:val="0"/>
        </w:rPr>
        <w:t xml:space="preserve">Proposed: DJ, Seconded: LF, Agreed: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09" w:hanging="424.99999999999994"/>
        <w:rPr>
          <w:rFonts w:ascii="Arial" w:cs="Arial" w:eastAsia="Arial" w:hAnsi="Arial"/>
          <w:color w:val="274e13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rtl w:val="0"/>
        </w:rPr>
        <w:t xml:space="preserve">To discuss and agree a way forward on appointing a new Clerk and RFO.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509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was agreed to appoint a new clerk, ratifying the decision of the Employment Working Group.  This appointment was agreed subject to receipt of references and verifying their qualifications.</w:t>
      </w:r>
    </w:p>
    <w:p w:rsidR="00000000" w:rsidDel="00000000" w:rsidP="00000000" w:rsidRDefault="00000000" w:rsidRPr="00000000" w14:paraId="00000011">
      <w:pPr>
        <w:ind w:left="15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74e13"/>
          <w:rtl w:val="0"/>
        </w:rPr>
        <w:t xml:space="preserve">Proposed: LF, Seconded: DJ, Agreed: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509" w:firstLine="0"/>
        <w:rPr>
          <w:rFonts w:ascii="Arial" w:cs="Arial" w:eastAsia="Arial" w:hAnsi="Arial"/>
          <w:i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 Closed at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lineRule="auto"/>
        <w:rPr>
          <w:rFonts w:ascii="Caveat" w:cs="Caveat" w:eastAsia="Caveat" w:hAnsi="Cave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lineRule="auto"/>
        <w:rPr>
          <w:rFonts w:ascii="Caveat" w:cs="Caveat" w:eastAsia="Caveat" w:hAnsi="Caveat"/>
          <w:b w:val="1"/>
        </w:rPr>
      </w:pPr>
      <w:r w:rsidDel="00000000" w:rsidR="00000000" w:rsidRPr="00000000">
        <w:rPr>
          <w:rFonts w:ascii="Caveat" w:cs="Caveat" w:eastAsia="Caveat" w:hAnsi="Caveat"/>
          <w:b w:val="1"/>
          <w:rtl w:val="0"/>
        </w:rPr>
        <w:t xml:space="preserve">Arthur Rogers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Arthur Rogers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Temporary Clerk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Mawr Community Council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38761d"/>
        </w:rPr>
      </w:pPr>
      <w:r w:rsidDel="00000000" w:rsidR="00000000" w:rsidRPr="00000000">
        <w:rPr>
          <w:rFonts w:ascii="Arial" w:cs="Arial" w:eastAsia="Arial" w:hAnsi="Arial"/>
          <w:color w:val="38761d"/>
          <w:rtl w:val="0"/>
        </w:rPr>
        <w:t xml:space="preserve">29/04/2025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1440" w:top="1440" w:left="873" w:right="8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Mawr Community Council, 38 Heatherslade Road, Southgate, Swansea, SA3 2DD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Tel: 07305 007575.  Email: officer@mawrcommunitycouncil.cymru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www.mawrcommunitycouncil.org.uk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3105245</wp:posOffset>
          </wp:positionH>
          <wp:positionV relativeFrom="page">
            <wp:posOffset>154939</wp:posOffset>
          </wp:positionV>
          <wp:extent cx="1129031" cy="680085"/>
          <wp:effectExtent b="0" l="0" r="0" t="0"/>
          <wp:wrapNone/>
          <wp:docPr descr="Diagram&#10;&#10;Description automatically generated" id="1" name="image1.jpg"/>
          <a:graphic>
            <a:graphicData uri="http://schemas.openxmlformats.org/drawingml/2006/picture">
              <pic:pic>
                <pic:nvPicPr>
                  <pic:cNvPr descr="Diagram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031" cy="680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9" w:hanging="424.99999999999966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509" w:hanging="425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309" w:hanging="42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109" w:hanging="42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09" w:hanging="425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709" w:hanging="42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509" w:hanging="425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309" w:hanging="425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7109" w:hanging="425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