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407D" w14:textId="56F1B8F8" w:rsidR="00ED0A82" w:rsidRDefault="00ED0A82" w:rsidP="00ED0A82">
      <w:pPr>
        <w:jc w:val="right"/>
      </w:pPr>
    </w:p>
    <w:p w14:paraId="7DB9158F" w14:textId="77777777" w:rsidR="00ED0A82" w:rsidRDefault="00ED0A82" w:rsidP="00ED0A82">
      <w:pPr>
        <w:jc w:val="right"/>
      </w:pPr>
    </w:p>
    <w:p w14:paraId="12E1DADC" w14:textId="15F692D1" w:rsidR="000A0E34" w:rsidRDefault="000A0E34" w:rsidP="000A0E34">
      <w:pPr>
        <w:spacing w:after="200" w:line="276" w:lineRule="auto"/>
        <w:jc w:val="center"/>
        <w:rPr>
          <w:rFonts w:ascii="Arial" w:hAnsi="Arial" w:cs="Arial"/>
          <w:b/>
          <w:sz w:val="28"/>
          <w:szCs w:val="28"/>
        </w:rPr>
      </w:pPr>
      <w:bookmarkStart w:id="0" w:name="_Toc359336481"/>
      <w:r>
        <w:rPr>
          <w:rFonts w:ascii="Arial" w:hAnsi="Arial" w:cs="Arial"/>
          <w:b/>
          <w:sz w:val="28"/>
          <w:szCs w:val="28"/>
        </w:rPr>
        <w:t>MAWR COMMUNITY COUNCIL</w:t>
      </w:r>
      <w:r w:rsidRPr="00B23786">
        <w:rPr>
          <w:rFonts w:ascii="Arial" w:hAnsi="Arial" w:cs="Arial"/>
          <w:b/>
          <w:sz w:val="28"/>
          <w:szCs w:val="28"/>
        </w:rPr>
        <w:t xml:space="preserve"> STANDING ORDERS </w:t>
      </w:r>
      <w:r>
        <w:rPr>
          <w:rFonts w:ascii="Arial" w:hAnsi="Arial" w:cs="Arial"/>
          <w:b/>
          <w:sz w:val="28"/>
          <w:szCs w:val="28"/>
        </w:rPr>
        <w:t>2023</w:t>
      </w:r>
      <w:r w:rsidRPr="00B23786">
        <w:rPr>
          <w:rFonts w:ascii="Arial" w:hAnsi="Arial" w:cs="Arial"/>
          <w:b/>
          <w:sz w:val="28"/>
          <w:szCs w:val="28"/>
        </w:rPr>
        <w:t xml:space="preserve"> (WALES)</w:t>
      </w:r>
      <w:bookmarkEnd w:id="0"/>
    </w:p>
    <w:p w14:paraId="7C945E9B" w14:textId="3800E8FA" w:rsidR="000A0E34" w:rsidRDefault="000A0E34" w:rsidP="000A0E34">
      <w:pPr>
        <w:rPr>
          <w:rFonts w:ascii="Arial" w:eastAsiaTheme="majorEastAsia" w:hAnsi="Arial" w:cs="Arial"/>
          <w:color w:val="000000" w:themeColor="text1"/>
          <w:sz w:val="22"/>
          <w:szCs w:val="22"/>
        </w:rPr>
      </w:pPr>
      <w:bookmarkStart w:id="1" w:name="_Toc357072129"/>
      <w:bookmarkStart w:id="2" w:name="_Toc359318554"/>
      <w:bookmarkStart w:id="3" w:name="_Toc359334502"/>
      <w:bookmarkStart w:id="4" w:name="_Toc359334781"/>
    </w:p>
    <w:tbl>
      <w:tblPr>
        <w:tblStyle w:val="TableGrid"/>
        <w:tblW w:w="9640" w:type="dxa"/>
        <w:tblInd w:w="279" w:type="dxa"/>
        <w:tblLook w:val="04A0" w:firstRow="1" w:lastRow="0" w:firstColumn="1" w:lastColumn="0" w:noHBand="0" w:noVBand="1"/>
      </w:tblPr>
      <w:tblGrid>
        <w:gridCol w:w="9073"/>
        <w:gridCol w:w="567"/>
      </w:tblGrid>
      <w:tr w:rsidR="000A0E34" w14:paraId="6527C7FA" w14:textId="77777777" w:rsidTr="000A0E34">
        <w:tc>
          <w:tcPr>
            <w:tcW w:w="9073" w:type="dxa"/>
          </w:tcPr>
          <w:p w14:paraId="2D3C90AD"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Rules for debate at meetings</w:t>
            </w:r>
          </w:p>
        </w:tc>
        <w:tc>
          <w:tcPr>
            <w:tcW w:w="567" w:type="dxa"/>
          </w:tcPr>
          <w:p w14:paraId="07871B1C" w14:textId="260CF70F"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2</w:t>
            </w:r>
          </w:p>
        </w:tc>
      </w:tr>
      <w:tr w:rsidR="000A0E34" w14:paraId="54D04728" w14:textId="77777777" w:rsidTr="000A0E34">
        <w:tc>
          <w:tcPr>
            <w:tcW w:w="9073" w:type="dxa"/>
          </w:tcPr>
          <w:p w14:paraId="422FB49C"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Disorderly conduct at meetings</w:t>
            </w:r>
          </w:p>
        </w:tc>
        <w:tc>
          <w:tcPr>
            <w:tcW w:w="567" w:type="dxa"/>
          </w:tcPr>
          <w:p w14:paraId="3B30A900" w14:textId="64EA998F"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4</w:t>
            </w:r>
          </w:p>
        </w:tc>
      </w:tr>
      <w:tr w:rsidR="000A0E34" w14:paraId="7CA2344E" w14:textId="77777777" w:rsidTr="000A0E34">
        <w:tc>
          <w:tcPr>
            <w:tcW w:w="9073" w:type="dxa"/>
          </w:tcPr>
          <w:p w14:paraId="5546A16C"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Meetings generally</w:t>
            </w:r>
          </w:p>
        </w:tc>
        <w:tc>
          <w:tcPr>
            <w:tcW w:w="567" w:type="dxa"/>
          </w:tcPr>
          <w:p w14:paraId="11AB888D" w14:textId="25722A7C"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4</w:t>
            </w:r>
          </w:p>
        </w:tc>
      </w:tr>
      <w:tr w:rsidR="000A0E34" w14:paraId="7EEFEC33" w14:textId="77777777" w:rsidTr="000A0E34">
        <w:tc>
          <w:tcPr>
            <w:tcW w:w="9073" w:type="dxa"/>
          </w:tcPr>
          <w:p w14:paraId="75BD7F2E"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Committees and sub-committees</w:t>
            </w:r>
          </w:p>
        </w:tc>
        <w:tc>
          <w:tcPr>
            <w:tcW w:w="567" w:type="dxa"/>
          </w:tcPr>
          <w:p w14:paraId="01C508D1" w14:textId="7F5EADB8"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8</w:t>
            </w:r>
          </w:p>
        </w:tc>
      </w:tr>
      <w:tr w:rsidR="000A0E34" w14:paraId="10EAAB8A" w14:textId="77777777" w:rsidTr="000A0E34">
        <w:tc>
          <w:tcPr>
            <w:tcW w:w="9073" w:type="dxa"/>
          </w:tcPr>
          <w:p w14:paraId="55455C29"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Ordinary council meetings</w:t>
            </w:r>
          </w:p>
        </w:tc>
        <w:tc>
          <w:tcPr>
            <w:tcW w:w="567" w:type="dxa"/>
          </w:tcPr>
          <w:p w14:paraId="60ED7692" w14:textId="362BF771"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9</w:t>
            </w:r>
          </w:p>
        </w:tc>
      </w:tr>
      <w:tr w:rsidR="000A0E34" w14:paraId="34DF027C" w14:textId="77777777" w:rsidTr="000A0E34">
        <w:tc>
          <w:tcPr>
            <w:tcW w:w="9073" w:type="dxa"/>
          </w:tcPr>
          <w:p w14:paraId="15C3813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Extraordinary meetings of the council, committees and sub-committees</w:t>
            </w:r>
          </w:p>
        </w:tc>
        <w:tc>
          <w:tcPr>
            <w:tcW w:w="567" w:type="dxa"/>
          </w:tcPr>
          <w:p w14:paraId="0840B150" w14:textId="01791C67"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11</w:t>
            </w:r>
          </w:p>
        </w:tc>
      </w:tr>
      <w:tr w:rsidR="000A0E34" w14:paraId="5F06ACAD" w14:textId="77777777" w:rsidTr="000A0E34">
        <w:tc>
          <w:tcPr>
            <w:tcW w:w="9073" w:type="dxa"/>
          </w:tcPr>
          <w:p w14:paraId="6A6F2044"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Previous resolutions</w:t>
            </w:r>
          </w:p>
        </w:tc>
        <w:tc>
          <w:tcPr>
            <w:tcW w:w="567" w:type="dxa"/>
          </w:tcPr>
          <w:p w14:paraId="4435CD02" w14:textId="01B24E63"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11</w:t>
            </w:r>
          </w:p>
        </w:tc>
      </w:tr>
      <w:tr w:rsidR="000A0E34" w14:paraId="6FA574EA" w14:textId="77777777" w:rsidTr="000A0E34">
        <w:tc>
          <w:tcPr>
            <w:tcW w:w="9073" w:type="dxa"/>
          </w:tcPr>
          <w:p w14:paraId="1E1B58B8"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Voting on appointments</w:t>
            </w:r>
          </w:p>
        </w:tc>
        <w:tc>
          <w:tcPr>
            <w:tcW w:w="567" w:type="dxa"/>
          </w:tcPr>
          <w:p w14:paraId="1A274597" w14:textId="1FBDF9A9"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11</w:t>
            </w:r>
          </w:p>
        </w:tc>
      </w:tr>
      <w:tr w:rsidR="000A0E34" w14:paraId="6AA8882D" w14:textId="77777777" w:rsidTr="000A0E34">
        <w:tc>
          <w:tcPr>
            <w:tcW w:w="9073" w:type="dxa"/>
          </w:tcPr>
          <w:p w14:paraId="398324A7"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Motions for a meeting that requires written notice to be given to the proper officer</w:t>
            </w:r>
          </w:p>
        </w:tc>
        <w:tc>
          <w:tcPr>
            <w:tcW w:w="567" w:type="dxa"/>
          </w:tcPr>
          <w:p w14:paraId="7721E704" w14:textId="5AC826CD"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12</w:t>
            </w:r>
          </w:p>
        </w:tc>
      </w:tr>
      <w:tr w:rsidR="000A0E34" w14:paraId="4122A031" w14:textId="77777777" w:rsidTr="000A0E34">
        <w:tc>
          <w:tcPr>
            <w:tcW w:w="9073" w:type="dxa"/>
          </w:tcPr>
          <w:p w14:paraId="5E7D0CC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Motions at a meeting that do not require writ</w:t>
            </w:r>
            <w:r>
              <w:rPr>
                <w:rFonts w:ascii="Arial" w:eastAsiaTheme="minorEastAsia" w:hAnsi="Arial" w:cs="Arial"/>
                <w:b w:val="0"/>
                <w:bCs w:val="0"/>
                <w:szCs w:val="24"/>
              </w:rPr>
              <w:t>ten</w:t>
            </w:r>
            <w:r w:rsidRPr="003461BB">
              <w:rPr>
                <w:rFonts w:ascii="Arial" w:eastAsiaTheme="minorEastAsia" w:hAnsi="Arial" w:cs="Arial"/>
                <w:b w:val="0"/>
                <w:bCs w:val="0"/>
                <w:szCs w:val="24"/>
              </w:rPr>
              <w:t xml:space="preserve"> notice</w:t>
            </w:r>
          </w:p>
        </w:tc>
        <w:tc>
          <w:tcPr>
            <w:tcW w:w="567" w:type="dxa"/>
          </w:tcPr>
          <w:p w14:paraId="7E5FED61" w14:textId="1E7D4675"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12</w:t>
            </w:r>
          </w:p>
        </w:tc>
      </w:tr>
      <w:tr w:rsidR="000A0E34" w14:paraId="653AB39D" w14:textId="77777777" w:rsidTr="000A0E34">
        <w:tc>
          <w:tcPr>
            <w:tcW w:w="9073" w:type="dxa"/>
          </w:tcPr>
          <w:p w14:paraId="68685EAD"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 xml:space="preserve">Management of information </w:t>
            </w:r>
          </w:p>
        </w:tc>
        <w:tc>
          <w:tcPr>
            <w:tcW w:w="567" w:type="dxa"/>
          </w:tcPr>
          <w:p w14:paraId="0704FBC0" w14:textId="40D3D878"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13</w:t>
            </w:r>
          </w:p>
        </w:tc>
      </w:tr>
      <w:tr w:rsidR="000A0E34" w14:paraId="78DD738D" w14:textId="77777777" w:rsidTr="000A0E34">
        <w:tc>
          <w:tcPr>
            <w:tcW w:w="9073" w:type="dxa"/>
          </w:tcPr>
          <w:p w14:paraId="1809771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Draft minutes</w:t>
            </w:r>
          </w:p>
        </w:tc>
        <w:tc>
          <w:tcPr>
            <w:tcW w:w="567" w:type="dxa"/>
          </w:tcPr>
          <w:p w14:paraId="3E2A53CB" w14:textId="7B430972"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4</w:t>
            </w:r>
          </w:p>
        </w:tc>
      </w:tr>
      <w:tr w:rsidR="000A0E34" w14:paraId="69B38D41" w14:textId="77777777" w:rsidTr="000A0E34">
        <w:tc>
          <w:tcPr>
            <w:tcW w:w="9073" w:type="dxa"/>
          </w:tcPr>
          <w:p w14:paraId="62A6DC23"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Code of conduct and dispensations</w:t>
            </w:r>
          </w:p>
        </w:tc>
        <w:tc>
          <w:tcPr>
            <w:tcW w:w="567" w:type="dxa"/>
          </w:tcPr>
          <w:p w14:paraId="3658048E" w14:textId="66498A3B"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4</w:t>
            </w:r>
          </w:p>
        </w:tc>
      </w:tr>
      <w:tr w:rsidR="000A0E34" w14:paraId="10C528A1" w14:textId="77777777" w:rsidTr="000A0E34">
        <w:tc>
          <w:tcPr>
            <w:tcW w:w="9073" w:type="dxa"/>
          </w:tcPr>
          <w:p w14:paraId="283EF65E"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Code of conduct complaints</w:t>
            </w:r>
          </w:p>
        </w:tc>
        <w:tc>
          <w:tcPr>
            <w:tcW w:w="567" w:type="dxa"/>
          </w:tcPr>
          <w:p w14:paraId="127E4260" w14:textId="40AC133E"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5</w:t>
            </w:r>
          </w:p>
        </w:tc>
      </w:tr>
      <w:tr w:rsidR="000A0E34" w14:paraId="7D905F20" w14:textId="77777777" w:rsidTr="000A0E34">
        <w:tc>
          <w:tcPr>
            <w:tcW w:w="9073" w:type="dxa"/>
          </w:tcPr>
          <w:p w14:paraId="76B4747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Proper officer</w:t>
            </w:r>
          </w:p>
        </w:tc>
        <w:tc>
          <w:tcPr>
            <w:tcW w:w="567" w:type="dxa"/>
          </w:tcPr>
          <w:p w14:paraId="03E4DA1E" w14:textId="367804CC"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5</w:t>
            </w:r>
          </w:p>
        </w:tc>
      </w:tr>
      <w:tr w:rsidR="000A0E34" w14:paraId="6CAC4347" w14:textId="77777777" w:rsidTr="000A0E34">
        <w:tc>
          <w:tcPr>
            <w:tcW w:w="9073" w:type="dxa"/>
          </w:tcPr>
          <w:p w14:paraId="269E519A"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Responsible financial Officer</w:t>
            </w:r>
          </w:p>
        </w:tc>
        <w:tc>
          <w:tcPr>
            <w:tcW w:w="567" w:type="dxa"/>
          </w:tcPr>
          <w:p w14:paraId="22AD47E8" w14:textId="0E87DF84"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17</w:t>
            </w:r>
          </w:p>
        </w:tc>
      </w:tr>
      <w:tr w:rsidR="000A0E34" w14:paraId="3EB12AAE" w14:textId="77777777" w:rsidTr="000A0E34">
        <w:tc>
          <w:tcPr>
            <w:tcW w:w="9073" w:type="dxa"/>
          </w:tcPr>
          <w:p w14:paraId="279DFD3F"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Accounts and accounting statements</w:t>
            </w:r>
          </w:p>
        </w:tc>
        <w:tc>
          <w:tcPr>
            <w:tcW w:w="567" w:type="dxa"/>
          </w:tcPr>
          <w:p w14:paraId="73091680" w14:textId="21D05FA0"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17</w:t>
            </w:r>
          </w:p>
        </w:tc>
      </w:tr>
      <w:tr w:rsidR="000A0E34" w14:paraId="69DF45A4" w14:textId="77777777" w:rsidTr="000A0E34">
        <w:tc>
          <w:tcPr>
            <w:tcW w:w="9073" w:type="dxa"/>
          </w:tcPr>
          <w:p w14:paraId="2DBF2A8E"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Financial controls and procurement</w:t>
            </w:r>
          </w:p>
        </w:tc>
        <w:tc>
          <w:tcPr>
            <w:tcW w:w="567" w:type="dxa"/>
          </w:tcPr>
          <w:p w14:paraId="19D05F28" w14:textId="69943CA1"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18</w:t>
            </w:r>
          </w:p>
        </w:tc>
      </w:tr>
      <w:tr w:rsidR="000A0E34" w14:paraId="6DC661A7" w14:textId="77777777" w:rsidTr="000A0E34">
        <w:tc>
          <w:tcPr>
            <w:tcW w:w="9073" w:type="dxa"/>
          </w:tcPr>
          <w:p w14:paraId="357F82B0"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Handling staff matters</w:t>
            </w:r>
          </w:p>
        </w:tc>
        <w:tc>
          <w:tcPr>
            <w:tcW w:w="567" w:type="dxa"/>
          </w:tcPr>
          <w:p w14:paraId="77C5792B" w14:textId="0A7434A3" w:rsidR="000A0E34" w:rsidRPr="003461BB" w:rsidRDefault="002844F1"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19</w:t>
            </w:r>
          </w:p>
        </w:tc>
      </w:tr>
      <w:tr w:rsidR="000A0E34" w14:paraId="18492B76" w14:textId="77777777" w:rsidTr="000A0E34">
        <w:tc>
          <w:tcPr>
            <w:tcW w:w="9073" w:type="dxa"/>
          </w:tcPr>
          <w:p w14:paraId="6E9D2765"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 xml:space="preserve">Responsibilities to provide information </w:t>
            </w:r>
          </w:p>
        </w:tc>
        <w:tc>
          <w:tcPr>
            <w:tcW w:w="567" w:type="dxa"/>
          </w:tcPr>
          <w:p w14:paraId="1DFD44E8" w14:textId="07FB1869"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0</w:t>
            </w:r>
          </w:p>
        </w:tc>
      </w:tr>
      <w:tr w:rsidR="000A0E34" w14:paraId="157F6595" w14:textId="77777777" w:rsidTr="000A0E34">
        <w:tc>
          <w:tcPr>
            <w:tcW w:w="9073" w:type="dxa"/>
          </w:tcPr>
          <w:p w14:paraId="4A1503AA"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Responsibilities under data protection legislation</w:t>
            </w:r>
          </w:p>
        </w:tc>
        <w:tc>
          <w:tcPr>
            <w:tcW w:w="567" w:type="dxa"/>
          </w:tcPr>
          <w:p w14:paraId="233A7AA2" w14:textId="03204C5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0</w:t>
            </w:r>
          </w:p>
        </w:tc>
      </w:tr>
      <w:tr w:rsidR="000A0E34" w14:paraId="65FCED92" w14:textId="77777777" w:rsidTr="000A0E34">
        <w:tc>
          <w:tcPr>
            <w:tcW w:w="9073" w:type="dxa"/>
          </w:tcPr>
          <w:p w14:paraId="5368B89B"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Relations with the press/media</w:t>
            </w:r>
          </w:p>
        </w:tc>
        <w:tc>
          <w:tcPr>
            <w:tcW w:w="567" w:type="dxa"/>
          </w:tcPr>
          <w:p w14:paraId="737EE3FA" w14:textId="7B4C9878"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1</w:t>
            </w:r>
          </w:p>
        </w:tc>
      </w:tr>
      <w:tr w:rsidR="000A0E34" w14:paraId="3F811A64" w14:textId="77777777" w:rsidTr="000A0E34">
        <w:tc>
          <w:tcPr>
            <w:tcW w:w="9073" w:type="dxa"/>
          </w:tcPr>
          <w:p w14:paraId="3332EEB4"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Execution and sealing of legal deeds</w:t>
            </w:r>
          </w:p>
        </w:tc>
        <w:tc>
          <w:tcPr>
            <w:tcW w:w="567" w:type="dxa"/>
          </w:tcPr>
          <w:p w14:paraId="43FC421D" w14:textId="3902FBF2"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1</w:t>
            </w:r>
          </w:p>
        </w:tc>
      </w:tr>
      <w:tr w:rsidR="000A0E34" w14:paraId="79F2E8CF" w14:textId="77777777" w:rsidTr="000A0E34">
        <w:tc>
          <w:tcPr>
            <w:tcW w:w="9073" w:type="dxa"/>
          </w:tcPr>
          <w:p w14:paraId="56DE4F95"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Communicating with county borough or county council councillors</w:t>
            </w:r>
          </w:p>
        </w:tc>
        <w:tc>
          <w:tcPr>
            <w:tcW w:w="567" w:type="dxa"/>
          </w:tcPr>
          <w:p w14:paraId="299FFE7E" w14:textId="21E33622"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1</w:t>
            </w:r>
          </w:p>
        </w:tc>
      </w:tr>
      <w:tr w:rsidR="000A0E34" w14:paraId="7DED187E" w14:textId="77777777" w:rsidTr="000A0E34">
        <w:tc>
          <w:tcPr>
            <w:tcW w:w="9073" w:type="dxa"/>
          </w:tcPr>
          <w:p w14:paraId="76DA4083"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Restrictions on councillor activities</w:t>
            </w:r>
          </w:p>
        </w:tc>
        <w:tc>
          <w:tcPr>
            <w:tcW w:w="567" w:type="dxa"/>
          </w:tcPr>
          <w:p w14:paraId="2DE9D069" w14:textId="7C2D4B2D"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2</w:t>
            </w:r>
          </w:p>
        </w:tc>
      </w:tr>
      <w:tr w:rsidR="000A0E34" w14:paraId="5E8D34C4" w14:textId="77777777" w:rsidTr="000A0E34">
        <w:tc>
          <w:tcPr>
            <w:tcW w:w="9073" w:type="dxa"/>
          </w:tcPr>
          <w:p w14:paraId="0BD19D80"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 xml:space="preserve">Standing orders generally </w:t>
            </w:r>
          </w:p>
        </w:tc>
        <w:tc>
          <w:tcPr>
            <w:tcW w:w="567" w:type="dxa"/>
          </w:tcPr>
          <w:p w14:paraId="0393F791" w14:textId="420F7763"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2</w:t>
            </w:r>
          </w:p>
        </w:tc>
      </w:tr>
    </w:tbl>
    <w:p w14:paraId="6A2E1ACB" w14:textId="77777777" w:rsidR="000A0E34" w:rsidRDefault="000A0E34" w:rsidP="000A0E34">
      <w:pPr>
        <w:pStyle w:val="TOC1"/>
        <w:rPr>
          <w:rFonts w:eastAsiaTheme="minorEastAsia"/>
          <w:lang w:eastAsia="en-GB"/>
        </w:rPr>
      </w:pPr>
    </w:p>
    <w:p w14:paraId="05C6C48D" w14:textId="77777777" w:rsidR="000A0E34" w:rsidRPr="003F6E1D" w:rsidRDefault="000A0E34" w:rsidP="000A0E34">
      <w:pPr>
        <w:rPr>
          <w:rFonts w:eastAsiaTheme="minorEastAsia"/>
          <w:lang w:eastAsia="en-GB"/>
        </w:rPr>
      </w:pPr>
    </w:p>
    <w:p w14:paraId="356F10CB" w14:textId="77777777" w:rsidR="000A0E34" w:rsidRDefault="000A0E34" w:rsidP="000A0E34">
      <w:pPr>
        <w:pStyle w:val="TOC1"/>
        <w:rPr>
          <w:rFonts w:eastAsiaTheme="minorEastAsia"/>
          <w:lang w:eastAsia="en-GB"/>
        </w:rPr>
      </w:pPr>
    </w:p>
    <w:p w14:paraId="4ED4235F" w14:textId="77777777" w:rsidR="000A0E34" w:rsidRPr="000A0E34" w:rsidRDefault="000A0E34" w:rsidP="000A0E34">
      <w:pPr>
        <w:rPr>
          <w:rFonts w:eastAsiaTheme="minorEastAsia"/>
          <w:lang w:eastAsia="en-GB"/>
        </w:rPr>
      </w:pPr>
    </w:p>
    <w:p w14:paraId="6B6900EB" w14:textId="77777777" w:rsidR="000A0E34" w:rsidRPr="00E433C3" w:rsidRDefault="000A0E34" w:rsidP="000A0E34">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5" w:name="_Toc359336483"/>
      <w:bookmarkStart w:id="6" w:name="_Toc509572258"/>
      <w:r w:rsidRPr="00E433C3">
        <w:rPr>
          <w:rFonts w:ascii="Arial" w:hAnsi="Arial" w:cs="Arial"/>
          <w:b/>
          <w:sz w:val="28"/>
        </w:rPr>
        <w:lastRenderedPageBreak/>
        <w:t>RULES OF DEBATE AT MEETINGS</w:t>
      </w:r>
      <w:bookmarkEnd w:id="1"/>
      <w:bookmarkEnd w:id="2"/>
      <w:bookmarkEnd w:id="3"/>
      <w:bookmarkEnd w:id="4"/>
      <w:bookmarkEnd w:id="5"/>
      <w:bookmarkEnd w:id="6"/>
    </w:p>
    <w:p w14:paraId="365518A1"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Motions on the agenda shall be considered in the order that they appear unless the order is changed at the discretion of the chair of the meeting.</w:t>
      </w:r>
    </w:p>
    <w:p w14:paraId="799EA9A2"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56DEA130"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motion on the agenda that is not moved by its proposer may be treated by the chair of the meeting as withdrawn.</w:t>
      </w:r>
    </w:p>
    <w:p w14:paraId="35DA99A9"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1E45BF77"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74CEEE40"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 (as amended) becomes the substantive motion upon which further amendment(s) may be moved.</w:t>
      </w:r>
    </w:p>
    <w:p w14:paraId="41970C07"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chair of the meeting, is expressed in writing to the chair. </w:t>
      </w:r>
    </w:p>
    <w:p w14:paraId="5AB54F45"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Pr>
          <w:rFonts w:ascii="Arial" w:hAnsi="Arial" w:cs="Arial"/>
          <w:color w:val="000000"/>
          <w:szCs w:val="24"/>
          <w:lang w:bidi="en-US"/>
        </w:rPr>
        <w:t xml:space="preserve"> </w:t>
      </w:r>
      <w:r w:rsidRPr="00891567">
        <w:rPr>
          <w:rFonts w:ascii="Arial" w:hAnsi="Arial" w:cs="Arial"/>
          <w:color w:val="000000"/>
          <w:szCs w:val="24"/>
          <w:lang w:bidi="en-US"/>
        </w:rPr>
        <w:t>their own motion if agreed by the meeting. If a motion has already been seconded, the amendment shall be with the consent of the seconder and the meeting.</w:t>
      </w:r>
    </w:p>
    <w:p w14:paraId="78AEE507"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there is more than one amendment to an original or substantive motion, the amendments shall be moved in the order directed by the chair of the meeting.</w:t>
      </w:r>
    </w:p>
    <w:p w14:paraId="68952B03"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chair of the meeting. </w:t>
      </w:r>
    </w:p>
    <w:p w14:paraId="3D9FFA77"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One or more amendments may be discussed together if the chair of the meeting considers this expedient, but each amendment shall be voted upon separately.</w:t>
      </w:r>
    </w:p>
    <w:p w14:paraId="3D58820B"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0781BF89"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179D8E97"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a series of amendments to an original motion are carried, the mover of the original motion shall have a right of reply either at the end of debate on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273E397"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Unless permitted by the chair of the meeting, a councillor may speak once in the debate on a motion except:</w:t>
      </w:r>
    </w:p>
    <w:p w14:paraId="02EEDC32"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0821074"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or speak on another amendment if the motion has been amended since they last spoke; </w:t>
      </w:r>
    </w:p>
    <w:p w14:paraId="38BE0504"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6CD330E2"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7D074469"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exercise a right of reply.</w:t>
      </w:r>
    </w:p>
    <w:p w14:paraId="1AD86928"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w:t>
      </w:r>
      <w:r>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B46E47E"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chair of the meeting and their decision shall be final. </w:t>
      </w:r>
    </w:p>
    <w:p w14:paraId="69B8A21E"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6B304BE9"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36DD22E1"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5C8FE7AE"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17B7E52A"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04DF45C4"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04842AF3"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5D706F56"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3D6C25E3"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78F641AA"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suspend particular standing order(s) excepting those which reflect mandatory statutory or legal requirements.</w:t>
      </w:r>
    </w:p>
    <w:p w14:paraId="1A420C8C" w14:textId="77777777" w:rsidR="000A0E34" w:rsidRPr="00891567" w:rsidRDefault="000A0E34" w:rsidP="000A0E3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chair of the meeting shall be satisfied that the motion has been sufficiently debated and that the mover of the motion under debate has exercised or waived their right of reply. </w:t>
      </w:r>
    </w:p>
    <w:p w14:paraId="72E81F03" w14:textId="77777777" w:rsidR="000A0E34" w:rsidRDefault="000A0E34" w:rsidP="000A0E3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Pr>
          <w:rFonts w:ascii="Arial" w:hAnsi="Arial" w:cs="Arial"/>
          <w:b/>
          <w:bCs/>
          <w:color w:val="000000"/>
          <w:szCs w:val="24"/>
          <w:lang w:bidi="en-US"/>
        </w:rPr>
        <w:t>3</w:t>
      </w:r>
      <w:r w:rsidRPr="00891567">
        <w:rPr>
          <w:rFonts w:ascii="Arial" w:hAnsi="Arial" w:cs="Arial"/>
          <w:color w:val="000000"/>
          <w:szCs w:val="24"/>
          <w:lang w:bidi="en-US"/>
        </w:rPr>
        <w:t xml:space="preserve"> minutes without the consent of the chair of the meeting.</w:t>
      </w:r>
    </w:p>
    <w:p w14:paraId="4DFAB338"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5BA525F" w14:textId="77777777" w:rsidR="000A0E34" w:rsidRPr="00E433C3" w:rsidRDefault="000A0E34" w:rsidP="000A0E34">
      <w:pPr>
        <w:pStyle w:val="Heading1"/>
        <w:spacing w:before="0" w:after="200" w:line="276" w:lineRule="auto"/>
        <w:rPr>
          <w:rFonts w:ascii="Arial" w:hAnsi="Arial" w:cs="Arial"/>
          <w:b/>
          <w:sz w:val="28"/>
        </w:rPr>
      </w:pPr>
      <w:bookmarkStart w:id="7" w:name="_Toc357072130"/>
      <w:bookmarkStart w:id="8" w:name="_Toc359318555"/>
      <w:bookmarkStart w:id="9" w:name="_Toc359334503"/>
      <w:bookmarkStart w:id="10" w:name="_Toc359334782"/>
      <w:bookmarkStart w:id="11" w:name="_Toc359336484"/>
      <w:bookmarkStart w:id="12" w:name="_Toc509572259"/>
      <w:r w:rsidRPr="00E433C3">
        <w:rPr>
          <w:rFonts w:ascii="Arial" w:hAnsi="Arial" w:cs="Arial"/>
          <w:b/>
          <w:sz w:val="28"/>
        </w:rPr>
        <w:lastRenderedPageBreak/>
        <w:t>DISORDERLY CONDUCT AT MEETINGS</w:t>
      </w:r>
      <w:bookmarkEnd w:id="7"/>
      <w:bookmarkEnd w:id="8"/>
      <w:bookmarkEnd w:id="9"/>
      <w:bookmarkEnd w:id="10"/>
      <w:bookmarkEnd w:id="11"/>
      <w:bookmarkEnd w:id="12"/>
    </w:p>
    <w:p w14:paraId="77F6D6FB" w14:textId="77777777" w:rsidR="000A0E34" w:rsidRPr="00891567" w:rsidRDefault="000A0E34" w:rsidP="000A0E3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No person shall obstruct the transaction of business at a meeting or behave offensively or improperly. If this standing order is ignored, the chair of the meeting shall request such person(s) to moderate or improve their conduct.</w:t>
      </w:r>
    </w:p>
    <w:p w14:paraId="53A25E88" w14:textId="77777777" w:rsidR="000A0E34" w:rsidRPr="00891567" w:rsidRDefault="000A0E34" w:rsidP="000A0E3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17117148" w14:textId="77777777" w:rsidR="000A0E34" w:rsidRDefault="000A0E34" w:rsidP="000A0E3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a resolution made under standing order 2(b) is ignored, the chair of the meeting may take further reasonable steps to restore order or to progress the meeting. This may include temporarily suspending or closing the meeting.</w:t>
      </w:r>
    </w:p>
    <w:p w14:paraId="1333A3E3" w14:textId="77777777" w:rsidR="000A0E34"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3F22EEF1" w14:textId="77777777" w:rsidR="000A0E34" w:rsidRPr="00E433C3" w:rsidRDefault="000A0E34" w:rsidP="000A0E34">
      <w:pPr>
        <w:pStyle w:val="Heading1"/>
        <w:spacing w:before="0" w:after="200" w:line="276" w:lineRule="auto"/>
        <w:rPr>
          <w:rFonts w:ascii="Arial" w:hAnsi="Arial" w:cs="Arial"/>
          <w:b/>
          <w:sz w:val="28"/>
        </w:rPr>
      </w:pPr>
      <w:bookmarkStart w:id="13" w:name="_Toc357072131"/>
      <w:bookmarkStart w:id="14" w:name="_Toc359318556"/>
      <w:bookmarkStart w:id="15" w:name="_Toc359334504"/>
      <w:bookmarkStart w:id="16" w:name="_Toc359334783"/>
      <w:bookmarkStart w:id="17" w:name="_Toc359336485"/>
      <w:bookmarkStart w:id="18" w:name="_Toc509572260"/>
      <w:r w:rsidRPr="00E433C3">
        <w:rPr>
          <w:rFonts w:ascii="Arial" w:hAnsi="Arial" w:cs="Arial"/>
          <w:b/>
          <w:sz w:val="28"/>
        </w:rPr>
        <w:t>MEETINGS GENERALLY</w:t>
      </w:r>
      <w:bookmarkEnd w:id="13"/>
      <w:bookmarkEnd w:id="14"/>
      <w:bookmarkEnd w:id="15"/>
      <w:bookmarkEnd w:id="16"/>
      <w:bookmarkEnd w:id="17"/>
      <w:bookmarkEnd w:id="18"/>
    </w:p>
    <w:p w14:paraId="3A356539"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2D791519"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192B2E4F"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289C5874"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10FA261F" w14:textId="77777777" w:rsidR="000A0E34" w:rsidRPr="00891567" w:rsidRDefault="000A0E34" w:rsidP="000A0E34">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67952DC7"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610A262C"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Pr>
          <w:rFonts w:ascii="Arial" w:hAnsi="Arial" w:cs="Arial"/>
          <w:szCs w:val="24"/>
        </w:rPr>
        <w:t xml:space="preserve"> to the address allocated to them or notified as their address to the clerk</w:t>
      </w:r>
      <w:r w:rsidRPr="00891567">
        <w:rPr>
          <w:rFonts w:ascii="Arial" w:hAnsi="Arial" w:cs="Arial"/>
          <w:szCs w:val="24"/>
        </w:rPr>
        <w:t xml:space="preserve">, they must give notice in writing to the clerk and specify the postal address to which the summons should be sent. </w:t>
      </w:r>
    </w:p>
    <w:p w14:paraId="5D6761FD"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Pr="00891567">
        <w:rPr>
          <w:rFonts w:ascii="Arial" w:hAnsi="Arial" w:cs="Arial"/>
          <w:szCs w:val="24"/>
        </w:rPr>
        <w:t>notice must provide details about how to access the meeting</w:t>
      </w:r>
      <w:r>
        <w:rPr>
          <w:rFonts w:ascii="Arial" w:hAnsi="Arial" w:cs="Arial"/>
          <w:szCs w:val="24"/>
        </w:rPr>
        <w:t xml:space="preserve"> remotely</w:t>
      </w:r>
      <w:r w:rsidRPr="00891567">
        <w:rPr>
          <w:rFonts w:ascii="Arial" w:hAnsi="Arial" w:cs="Arial"/>
          <w:szCs w:val="24"/>
        </w:rPr>
        <w:t xml:space="preserve">, and the time and place of the meeting. The place may be omitted if the meeting is held by remote means only. </w:t>
      </w:r>
    </w:p>
    <w:p w14:paraId="6227185A"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In exceptional circumstances, a meeting of a committee or sub-committee of the council may be called at shorter notice. In which case, notices should be published with at least 24 hours’ notice. </w:t>
      </w:r>
    </w:p>
    <w:p w14:paraId="10DE0EB0" w14:textId="77777777" w:rsidR="000A0E34" w:rsidRPr="00A25D6D"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1E62F2F"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66ACEF38"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3622CAF" w14:textId="77777777" w:rsidR="000A0E34" w:rsidRPr="00891567" w:rsidRDefault="000A0E34" w:rsidP="000A0E34">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3858FA49" w14:textId="77777777" w:rsidR="000A0E34" w:rsidRPr="00891567" w:rsidRDefault="000A0E34" w:rsidP="000A0E34">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lastRenderedPageBreak/>
        <w:t xml:space="preserve">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48868BA6" w14:textId="77777777" w:rsidR="000A0E34" w:rsidRPr="00891567" w:rsidRDefault="000A0E34" w:rsidP="000A0E34">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6CA843EE"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 Generally – Other.</w:t>
      </w:r>
    </w:p>
    <w:tbl>
      <w:tblPr>
        <w:tblW w:w="0" w:type="auto"/>
        <w:tblInd w:w="-459" w:type="dxa"/>
        <w:tblLook w:val="01E0" w:firstRow="1" w:lastRow="1" w:firstColumn="1" w:lastColumn="1" w:noHBand="0" w:noVBand="0"/>
      </w:tblPr>
      <w:tblGrid>
        <w:gridCol w:w="422"/>
        <w:gridCol w:w="8343"/>
      </w:tblGrid>
      <w:tr w:rsidR="000A0E34" w:rsidRPr="00E433C3" w14:paraId="128D1E44" w14:textId="77777777" w:rsidTr="004C5DF8">
        <w:tc>
          <w:tcPr>
            <w:tcW w:w="422" w:type="dxa"/>
            <w:shd w:val="clear" w:color="auto" w:fill="auto"/>
          </w:tcPr>
          <w:p w14:paraId="0E42FF7E"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B504C55" w14:textId="77777777" w:rsidR="000A0E34" w:rsidRPr="00E433C3" w:rsidRDefault="000A0E34" w:rsidP="004C5DF8">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0A0E34" w:rsidRPr="00E433C3" w14:paraId="767D1341" w14:textId="77777777" w:rsidTr="004C5DF8">
        <w:tc>
          <w:tcPr>
            <w:tcW w:w="422" w:type="dxa"/>
            <w:shd w:val="clear" w:color="auto" w:fill="auto"/>
          </w:tcPr>
          <w:p w14:paraId="4ACED1D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B544B30"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BD571D6"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The minimum three clear days for notice of a meeting does not include the day on which the notice was issued, the day of the meeting, a Sunday, a day of the Christmas break, a day of the Easter break or of a bank holiday or a day appointed for public thanksgiving or mourning.</w:t>
            </w:r>
          </w:p>
        </w:tc>
      </w:tr>
      <w:tr w:rsidR="000A0E34" w:rsidRPr="00E433C3" w14:paraId="2C0A5075" w14:textId="77777777" w:rsidTr="004C5DF8">
        <w:tc>
          <w:tcPr>
            <w:tcW w:w="422" w:type="dxa"/>
            <w:shd w:val="clear" w:color="auto" w:fill="auto"/>
          </w:tcPr>
          <w:p w14:paraId="37588FD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5B92DBE2"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E57DA7">
              <w:rPr>
                <w:rFonts w:ascii="Arial" w:hAnsi="Arial" w:cs="Arial"/>
                <w:b/>
                <w:bCs/>
                <w:szCs w:val="24"/>
                <w:lang w:bidi="en-US"/>
              </w:rPr>
              <w:t>The minimum three clear days’ public notice of a meeting does not include the day on which the notice was issued or the day of the meetin</w:t>
            </w:r>
            <w:r>
              <w:rPr>
                <w:rFonts w:ascii="Arial" w:hAnsi="Arial" w:cs="Arial"/>
                <w:b/>
                <w:bCs/>
                <w:szCs w:val="24"/>
                <w:lang w:bidi="en-US"/>
              </w:rPr>
              <w:t>g.</w:t>
            </w:r>
            <w:r w:rsidRPr="00D71C8E">
              <w:rPr>
                <w:rFonts w:ascii="Arial" w:hAnsi="Arial" w:cs="Arial"/>
                <w:color w:val="FF0000"/>
                <w:szCs w:val="24"/>
                <w:lang w:bidi="en-US"/>
              </w:rPr>
              <w:t xml:space="preserve"> </w:t>
            </w:r>
          </w:p>
        </w:tc>
      </w:tr>
      <w:tr w:rsidR="000A0E34" w:rsidRPr="00E433C3" w14:paraId="6FAE0850" w14:textId="77777777" w:rsidTr="004C5DF8">
        <w:tc>
          <w:tcPr>
            <w:tcW w:w="422" w:type="dxa"/>
            <w:shd w:val="clear" w:color="auto" w:fill="auto"/>
          </w:tcPr>
          <w:p w14:paraId="22BD6CCD"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803B53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14BB010"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Meetings shall be open to the public unless their presence is prejudicial to the public interest by reason of the confidential nature of the business to be transacted or for other special reasons. The public and the press’s exclusion from part or all of a meeting shall be by a resolution which shall give reasons for the public and the press to be excluded.</w:t>
            </w:r>
          </w:p>
        </w:tc>
      </w:tr>
      <w:tr w:rsidR="000A0E34" w:rsidRPr="00E433C3" w14:paraId="70F60748" w14:textId="77777777" w:rsidTr="004C5DF8">
        <w:tc>
          <w:tcPr>
            <w:tcW w:w="422" w:type="dxa"/>
            <w:shd w:val="clear" w:color="auto" w:fill="auto"/>
          </w:tcPr>
          <w:p w14:paraId="0281CF3D"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F81979"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0A0E34" w:rsidRPr="00E433C3" w14:paraId="4BD9E202" w14:textId="77777777" w:rsidTr="004C5DF8">
        <w:tc>
          <w:tcPr>
            <w:tcW w:w="422" w:type="dxa"/>
            <w:shd w:val="clear" w:color="auto" w:fill="auto"/>
          </w:tcPr>
          <w:p w14:paraId="29823B3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264962"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period of time designated for public participation at a meeting in accordance with standing order 3(d) shall not exceed </w:t>
            </w:r>
            <w:r w:rsidRPr="00EC76D9">
              <w:rPr>
                <w:rFonts w:ascii="Arial" w:hAnsi="Arial" w:cs="Arial"/>
                <w:b/>
                <w:bCs/>
                <w:szCs w:val="24"/>
                <w:lang w:bidi="en-US"/>
              </w:rPr>
              <w:t>10</w:t>
            </w:r>
            <w:r w:rsidRPr="00891567">
              <w:rPr>
                <w:rFonts w:ascii="Arial" w:hAnsi="Arial" w:cs="Arial"/>
                <w:color w:val="000000"/>
                <w:szCs w:val="24"/>
                <w:lang w:bidi="en-US"/>
              </w:rPr>
              <w:t xml:space="preserve"> minutes unless directed otherwise by the chair of the meeting.</w:t>
            </w:r>
          </w:p>
        </w:tc>
      </w:tr>
      <w:tr w:rsidR="000A0E34" w:rsidRPr="00E433C3" w14:paraId="3C150392" w14:textId="77777777" w:rsidTr="004C5DF8">
        <w:trPr>
          <w:trHeight w:val="683"/>
        </w:trPr>
        <w:tc>
          <w:tcPr>
            <w:tcW w:w="422" w:type="dxa"/>
            <w:shd w:val="clear" w:color="auto" w:fill="auto"/>
          </w:tcPr>
          <w:p w14:paraId="00C0436B"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AE7076E"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3(e), a member of the public shall not speak for more than </w:t>
            </w:r>
            <w:r>
              <w:rPr>
                <w:rFonts w:ascii="Arial" w:hAnsi="Arial" w:cs="Arial"/>
                <w:b/>
                <w:bCs/>
                <w:szCs w:val="24"/>
                <w:lang w:bidi="en-US"/>
              </w:rPr>
              <w:t>2</w:t>
            </w:r>
            <w:r w:rsidRPr="00891567">
              <w:rPr>
                <w:rFonts w:ascii="Arial" w:hAnsi="Arial" w:cs="Arial"/>
                <w:color w:val="000000"/>
                <w:szCs w:val="24"/>
                <w:lang w:bidi="en-US"/>
              </w:rPr>
              <w:t xml:space="preserve"> minutes.</w:t>
            </w:r>
          </w:p>
        </w:tc>
      </w:tr>
      <w:tr w:rsidR="000A0E34" w:rsidRPr="00E433C3" w14:paraId="762042BD" w14:textId="77777777" w:rsidTr="004C5DF8">
        <w:tc>
          <w:tcPr>
            <w:tcW w:w="422" w:type="dxa"/>
            <w:shd w:val="clear" w:color="auto" w:fill="auto"/>
          </w:tcPr>
          <w:p w14:paraId="0D36B9C1"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780E00F"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 accordance with standing order 3(d), a question shall not require a response at the meeting nor start a debate on the question. The chair </w:t>
            </w:r>
            <w:r w:rsidRPr="00891567">
              <w:rPr>
                <w:rFonts w:ascii="Arial" w:hAnsi="Arial" w:cs="Arial"/>
                <w:color w:val="000000"/>
                <w:szCs w:val="24"/>
                <w:lang w:bidi="en-US"/>
              </w:rPr>
              <w:lastRenderedPageBreak/>
              <w:t>of the meeting may direct that a written or oral response be given.</w:t>
            </w:r>
          </w:p>
        </w:tc>
      </w:tr>
      <w:tr w:rsidR="000A0E34" w:rsidRPr="00E433C3" w14:paraId="1291162D" w14:textId="77777777" w:rsidTr="004C5DF8">
        <w:tc>
          <w:tcPr>
            <w:tcW w:w="422" w:type="dxa"/>
            <w:shd w:val="clear" w:color="auto" w:fill="auto"/>
          </w:tcPr>
          <w:p w14:paraId="4EAD3BB4"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D849B8"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EC76D9">
              <w:rPr>
                <w:rFonts w:ascii="Arial" w:hAnsi="Arial" w:cs="Arial"/>
                <w:szCs w:val="24"/>
                <w:lang w:bidi="en-US"/>
              </w:rPr>
              <w:t>A person shall raise their hand when requesting to speak</w:t>
            </w:r>
            <w:r>
              <w:rPr>
                <w:rFonts w:ascii="Arial" w:hAnsi="Arial" w:cs="Arial"/>
                <w:szCs w:val="24"/>
                <w:lang w:bidi="en-US"/>
              </w:rPr>
              <w:t>.</w:t>
            </w:r>
            <w:r w:rsidRPr="00EC76D9">
              <w:rPr>
                <w:rFonts w:ascii="Arial" w:hAnsi="Arial" w:cs="Arial"/>
                <w:szCs w:val="24"/>
                <w:lang w:bidi="en-US"/>
              </w:rPr>
              <w:t xml:space="preserve"> </w:t>
            </w:r>
          </w:p>
        </w:tc>
      </w:tr>
      <w:tr w:rsidR="000A0E34" w:rsidRPr="00E433C3" w14:paraId="1D3C3EC5" w14:textId="77777777" w:rsidTr="004C5DF8">
        <w:tc>
          <w:tcPr>
            <w:tcW w:w="422" w:type="dxa"/>
            <w:shd w:val="clear" w:color="auto" w:fill="auto"/>
          </w:tcPr>
          <w:p w14:paraId="630C794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94F307"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who speaks at a meeting shall direct their comments to the chair of the meeting.</w:t>
            </w:r>
          </w:p>
        </w:tc>
      </w:tr>
      <w:tr w:rsidR="000A0E34" w:rsidRPr="00E433C3" w14:paraId="5703C772" w14:textId="77777777" w:rsidTr="004C5DF8">
        <w:tc>
          <w:tcPr>
            <w:tcW w:w="422" w:type="dxa"/>
            <w:shd w:val="clear" w:color="auto" w:fill="auto"/>
          </w:tcPr>
          <w:p w14:paraId="2B40BC59"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D865F52"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chair of the meeting shall direct the order of speaking.  </w:t>
            </w:r>
          </w:p>
        </w:tc>
      </w:tr>
      <w:tr w:rsidR="000A0E34" w:rsidRPr="00E433C3" w14:paraId="4C638E6B" w14:textId="77777777" w:rsidTr="004C5DF8">
        <w:tc>
          <w:tcPr>
            <w:tcW w:w="422" w:type="dxa"/>
            <w:shd w:val="clear" w:color="auto" w:fill="auto"/>
          </w:tcPr>
          <w:p w14:paraId="4707479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D524A4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58F7E77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976EB0A"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23A451"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0A0E34" w:rsidRPr="00E433C3" w14:paraId="3BB04B31" w14:textId="77777777" w:rsidTr="004C5DF8">
        <w:tc>
          <w:tcPr>
            <w:tcW w:w="422" w:type="dxa"/>
            <w:shd w:val="clear" w:color="auto" w:fill="auto"/>
          </w:tcPr>
          <w:p w14:paraId="225B744B"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989176C"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0B544A3A"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0A0E34" w:rsidRPr="00E433C3" w14:paraId="399B68FB" w14:textId="77777777" w:rsidTr="004C5DF8">
        <w:tc>
          <w:tcPr>
            <w:tcW w:w="422" w:type="dxa"/>
            <w:shd w:val="clear" w:color="auto" w:fill="auto"/>
          </w:tcPr>
          <w:p w14:paraId="7541728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6AD2F204"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orders which indicate otherwise, anything authorised or required to be done by, to or before the Chair of the Council may in their absence be done by, to or before the Vice-Chair of the Council (if there is one).</w:t>
            </w:r>
          </w:p>
        </w:tc>
      </w:tr>
      <w:tr w:rsidR="000A0E34" w:rsidRPr="00E433C3" w14:paraId="30B0EF97" w14:textId="77777777" w:rsidTr="004C5DF8">
        <w:tc>
          <w:tcPr>
            <w:tcW w:w="422" w:type="dxa"/>
            <w:shd w:val="clear" w:color="auto" w:fill="auto"/>
          </w:tcPr>
          <w:p w14:paraId="1A1743D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9919294"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0A0E34" w:rsidRPr="00E433C3" w14:paraId="67366DF9" w14:textId="77777777" w:rsidTr="004C5DF8">
        <w:tc>
          <w:tcPr>
            <w:tcW w:w="422" w:type="dxa"/>
            <w:shd w:val="clear" w:color="auto" w:fill="auto"/>
          </w:tcPr>
          <w:p w14:paraId="0EE433B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3A0043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CCE6F9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669B19B7"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Subject to a meeting being quorate, all questions at a meeting shall be decided by a majority of the councillors and non-councillors with voting rights present and voting.</w:t>
            </w:r>
            <w:r w:rsidRPr="00891567">
              <w:rPr>
                <w:rFonts w:ascii="Arial" w:hAnsi="Arial" w:cs="Arial"/>
                <w:b/>
                <w:bCs/>
                <w:color w:val="000000"/>
                <w:szCs w:val="24"/>
                <w:lang w:bidi="en-US"/>
              </w:rPr>
              <w:tab/>
            </w:r>
          </w:p>
        </w:tc>
      </w:tr>
      <w:tr w:rsidR="000A0E34" w:rsidRPr="00E433C3" w14:paraId="5963E39A" w14:textId="77777777" w:rsidTr="004C5DF8">
        <w:tc>
          <w:tcPr>
            <w:tcW w:w="422" w:type="dxa"/>
            <w:shd w:val="clear" w:color="auto" w:fill="auto"/>
          </w:tcPr>
          <w:p w14:paraId="2E25EA4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F98C90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36516B1"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78245598"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Pr="00891567">
              <w:rPr>
                <w:rFonts w:ascii="Arial" w:hAnsi="Arial" w:cs="Arial"/>
                <w:b/>
                <w:color w:val="000000"/>
                <w:szCs w:val="24"/>
                <w:lang w:bidi="en-US"/>
              </w:rPr>
              <w:t xml:space="preserve">chair </w:t>
            </w:r>
            <w:r w:rsidRPr="00891567">
              <w:rPr>
                <w:rFonts w:ascii="Arial" w:hAnsi="Arial" w:cs="Arial"/>
                <w:b/>
                <w:bCs/>
                <w:color w:val="000000"/>
                <w:szCs w:val="24"/>
                <w:lang w:bidi="en-US"/>
              </w:rPr>
              <w:t>of a meeting may give an original vote on any matter put to the vote, and in the case of an equality of votes may exercise their casting vote whether or not they gave an original vote.</w:t>
            </w:r>
          </w:p>
          <w:p w14:paraId="24F4AB7F" w14:textId="77777777" w:rsidR="000A0E34" w:rsidRPr="00891567" w:rsidRDefault="000A0E34" w:rsidP="004C5DF8">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5(h) and (</w:t>
            </w:r>
            <w:proofErr w:type="spellStart"/>
            <w:r w:rsidRPr="00891567">
              <w:rPr>
                <w:rFonts w:ascii="Arial" w:hAnsi="Arial" w:cs="Arial"/>
                <w:i/>
                <w:iCs/>
                <w:color w:val="000000"/>
                <w:szCs w:val="24"/>
                <w:lang w:bidi="en-US"/>
              </w:rPr>
              <w:t>i</w:t>
            </w:r>
            <w:proofErr w:type="spellEnd"/>
            <w:r w:rsidRPr="00891567">
              <w:rPr>
                <w:rFonts w:ascii="Arial" w:hAnsi="Arial" w:cs="Arial"/>
                <w:i/>
                <w:iCs/>
                <w:color w:val="000000"/>
                <w:szCs w:val="24"/>
                <w:lang w:bidi="en-US"/>
              </w:rPr>
              <w:t>) for the different rules that apply in the election of the Chair of the Council at the annual meeting of the Council.</w:t>
            </w:r>
          </w:p>
        </w:tc>
      </w:tr>
      <w:tr w:rsidR="000A0E34" w:rsidRPr="00E433C3" w14:paraId="2F17C100" w14:textId="77777777" w:rsidTr="004C5DF8">
        <w:tc>
          <w:tcPr>
            <w:tcW w:w="422" w:type="dxa"/>
            <w:shd w:val="clear" w:color="auto" w:fill="auto"/>
          </w:tcPr>
          <w:p w14:paraId="681F7B30"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1AC5BE07"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w:t>
            </w:r>
            <w:r w:rsidRPr="00891567">
              <w:rPr>
                <w:rFonts w:ascii="Arial" w:hAnsi="Arial" w:cs="Arial"/>
                <w:b/>
                <w:bCs/>
                <w:color w:val="000000"/>
                <w:szCs w:val="24"/>
                <w:lang w:bidi="en-US"/>
              </w:rPr>
              <w:lastRenderedPageBreak/>
              <w:t xml:space="preserve">each councillor present and voting gave their vote for or against that question. </w:t>
            </w:r>
            <w:r w:rsidRPr="00891567">
              <w:rPr>
                <w:rFonts w:ascii="Arial" w:hAnsi="Arial" w:cs="Arial"/>
                <w:color w:val="000000"/>
                <w:szCs w:val="24"/>
                <w:lang w:bidi="en-US"/>
              </w:rPr>
              <w:t>Such a request shall be made before moving on to the next item of business on the agenda.</w:t>
            </w:r>
          </w:p>
        </w:tc>
      </w:tr>
      <w:tr w:rsidR="000A0E34" w:rsidRPr="00E433C3" w14:paraId="21E1F67A" w14:textId="77777777" w:rsidTr="004C5DF8">
        <w:tc>
          <w:tcPr>
            <w:tcW w:w="422" w:type="dxa"/>
            <w:shd w:val="clear" w:color="auto" w:fill="auto"/>
          </w:tcPr>
          <w:p w14:paraId="3D53E82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6FE0120"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697E041C"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22709E0F"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who are present </w:t>
            </w:r>
            <w:r w:rsidRPr="00891567">
              <w:rPr>
                <w:rFonts w:ascii="Arial" w:hAnsi="Arial" w:cs="Arial"/>
                <w:color w:val="000000"/>
                <w:szCs w:val="24"/>
                <w:lang w:bidi="en-US"/>
              </w:rPr>
              <w:t xml:space="preserve">and the names of councillors who are absent; </w:t>
            </w:r>
          </w:p>
          <w:p w14:paraId="556C70E7"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3C342463"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3764B4F8"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2D7F611E"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0ABD7945"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0A0E34" w:rsidRPr="00E433C3" w14:paraId="74EE1A21" w14:textId="77777777" w:rsidTr="004C5DF8">
        <w:tc>
          <w:tcPr>
            <w:tcW w:w="422" w:type="dxa"/>
            <w:shd w:val="clear" w:color="auto" w:fill="auto"/>
          </w:tcPr>
          <w:p w14:paraId="74B978D0"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A5CC33E"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3BAE8C8"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5481108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663FD02"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A councillor or a non-councillor with voting rights who has a personal or prejudicial interest in a matter being considered at a meeting which limits or restricts their right to participate in a discussion or vote on that matter is subject to obligations in the code of conduct adopted by the Council</w:t>
            </w:r>
            <w:r w:rsidRPr="00891567">
              <w:rPr>
                <w:rFonts w:ascii="Arial" w:hAnsi="Arial" w:cs="Arial"/>
                <w:bCs/>
                <w:color w:val="000000"/>
                <w:szCs w:val="24"/>
                <w:lang w:bidi="en-US"/>
              </w:rPr>
              <w:t>.</w:t>
            </w:r>
          </w:p>
        </w:tc>
      </w:tr>
      <w:tr w:rsidR="000A0E34" w:rsidRPr="00E433C3" w14:paraId="7A685AC1" w14:textId="77777777" w:rsidTr="004C5DF8">
        <w:tc>
          <w:tcPr>
            <w:tcW w:w="422" w:type="dxa"/>
            <w:shd w:val="clear" w:color="auto" w:fill="auto"/>
          </w:tcPr>
          <w:p w14:paraId="6D6D4D1C"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1534256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C8ADDF9"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67243DE"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28A26E25" w14:textId="77777777" w:rsidR="000A0E34" w:rsidRPr="00891567" w:rsidRDefault="000A0E34" w:rsidP="004C5DF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0A0E34" w:rsidRPr="00E433C3" w14:paraId="2E779243" w14:textId="77777777" w:rsidTr="004C5DF8">
        <w:tc>
          <w:tcPr>
            <w:tcW w:w="422" w:type="dxa"/>
            <w:shd w:val="clear" w:color="auto" w:fill="auto"/>
          </w:tcPr>
          <w:p w14:paraId="106E8BBD"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BF37B3E"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46CBF275"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92152F0"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0A0E34" w:rsidRPr="00E433C3" w14:paraId="3437423E" w14:textId="77777777" w:rsidTr="004C5DF8">
        <w:trPr>
          <w:trHeight w:val="1135"/>
        </w:trPr>
        <w:tc>
          <w:tcPr>
            <w:tcW w:w="422" w:type="dxa"/>
            <w:shd w:val="clear" w:color="auto" w:fill="auto"/>
          </w:tcPr>
          <w:p w14:paraId="3C32DC59"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63C0B2B" w14:textId="77777777" w:rsidR="000A0E34"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meeting</w:t>
            </w:r>
            <w:r>
              <w:rPr>
                <w:rFonts w:ascii="Arial" w:hAnsi="Arial" w:cs="Arial"/>
                <w:color w:val="000000"/>
                <w:szCs w:val="24"/>
                <w:lang w:bidi="en-US"/>
              </w:rPr>
              <w:t xml:space="preserve"> or concurrent meetings</w:t>
            </w:r>
            <w:r w:rsidRPr="00891567">
              <w:rPr>
                <w:rFonts w:ascii="Arial" w:hAnsi="Arial" w:cs="Arial"/>
                <w:color w:val="000000"/>
                <w:szCs w:val="24"/>
                <w:lang w:bidi="en-US"/>
              </w:rPr>
              <w:t xml:space="preserve"> shall not exceed a period of </w:t>
            </w:r>
            <w:r w:rsidRPr="00EC76D9">
              <w:rPr>
                <w:rFonts w:ascii="Arial" w:hAnsi="Arial" w:cs="Arial"/>
                <w:b/>
                <w:bCs/>
                <w:szCs w:val="24"/>
                <w:lang w:bidi="en-US"/>
              </w:rPr>
              <w:t>2.5</w:t>
            </w:r>
            <w:r w:rsidRPr="00EC76D9">
              <w:rPr>
                <w:rFonts w:ascii="Arial" w:hAnsi="Arial" w:cs="Arial"/>
                <w:szCs w:val="24"/>
                <w:lang w:bidi="en-US"/>
              </w:rPr>
              <w:t xml:space="preserve"> </w:t>
            </w:r>
            <w:r w:rsidRPr="00891567">
              <w:rPr>
                <w:rFonts w:ascii="Arial" w:hAnsi="Arial" w:cs="Arial"/>
                <w:color w:val="000000"/>
                <w:szCs w:val="24"/>
                <w:lang w:bidi="en-US"/>
              </w:rPr>
              <w:t>hours.</w:t>
            </w:r>
          </w:p>
          <w:p w14:paraId="48851303"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A54D2D">
              <w:rPr>
                <w:rFonts w:ascii="Arial" w:hAnsi="Arial" w:cs="Arial"/>
                <w:color w:val="000000"/>
                <w:szCs w:val="24"/>
                <w:lang w:bidi="en-US"/>
              </w:rPr>
              <w:t>All staff and members present at an</w:t>
            </w:r>
            <w:r w:rsidRPr="00A54D2D">
              <w:rPr>
                <w:rFonts w:ascii="Arial" w:hAnsi="Arial" w:cs="Arial"/>
                <w:szCs w:val="24"/>
                <w:lang w:bidi="en-US"/>
              </w:rPr>
              <w:t> </w:t>
            </w:r>
            <w:r w:rsidRPr="00A54D2D">
              <w:rPr>
                <w:rFonts w:ascii="Arial" w:hAnsi="Arial" w:cs="Arial"/>
                <w:i/>
                <w:iCs/>
                <w:szCs w:val="24"/>
                <w:lang w:bidi="en-US"/>
              </w:rPr>
              <w:t>in camera</w:t>
            </w:r>
            <w:r w:rsidRPr="00A54D2D">
              <w:rPr>
                <w:rFonts w:ascii="Arial" w:hAnsi="Arial" w:cs="Arial"/>
                <w:szCs w:val="24"/>
                <w:lang w:bidi="en-US"/>
              </w:rPr>
              <w:t> </w:t>
            </w:r>
            <w:r w:rsidRPr="00A54D2D">
              <w:rPr>
                <w:rFonts w:ascii="Arial" w:hAnsi="Arial" w:cs="Arial"/>
                <w:color w:val="000000"/>
                <w:szCs w:val="24"/>
                <w:lang w:bidi="en-US"/>
              </w:rPr>
              <w:t xml:space="preserve">meeting or section of a meeting must hold in confidence all matters discussed other than the </w:t>
            </w:r>
            <w:r w:rsidRPr="00A54D2D">
              <w:rPr>
                <w:rFonts w:ascii="Arial" w:hAnsi="Arial" w:cs="Arial"/>
                <w:color w:val="000000"/>
                <w:szCs w:val="24"/>
                <w:lang w:bidi="en-US"/>
              </w:rPr>
              <w:lastRenderedPageBreak/>
              <w:t>publicly available record.</w:t>
            </w:r>
          </w:p>
        </w:tc>
      </w:tr>
    </w:tbl>
    <w:p w14:paraId="46F50A6E" w14:textId="77777777" w:rsidR="000A0E34" w:rsidRPr="00E433C3" w:rsidRDefault="000A0E34" w:rsidP="000A0E34">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2261"/>
      <w:bookmarkStart w:id="35" w:name="_Toc357072132"/>
      <w:bookmarkEnd w:id="19"/>
      <w:bookmarkEnd w:id="20"/>
      <w:bookmarkEnd w:id="21"/>
      <w:bookmarkEnd w:id="22"/>
      <w:bookmarkEnd w:id="23"/>
      <w:bookmarkEnd w:id="24"/>
      <w:bookmarkEnd w:id="25"/>
      <w:bookmarkEnd w:id="26"/>
      <w:bookmarkEnd w:id="27"/>
      <w:bookmarkEnd w:id="28"/>
      <w:r w:rsidRPr="00E433C3">
        <w:rPr>
          <w:rFonts w:ascii="Arial" w:hAnsi="Arial" w:cs="Arial"/>
          <w:b/>
          <w:sz w:val="28"/>
        </w:rPr>
        <w:lastRenderedPageBreak/>
        <w:t>COMMITTEES AND SUB-COMMITTEES</w:t>
      </w:r>
      <w:bookmarkEnd w:id="29"/>
      <w:bookmarkEnd w:id="30"/>
      <w:bookmarkEnd w:id="31"/>
      <w:bookmarkEnd w:id="32"/>
      <w:bookmarkEnd w:id="33"/>
      <w:bookmarkEnd w:id="34"/>
    </w:p>
    <w:p w14:paraId="419E09DC" w14:textId="77777777" w:rsidR="000A0E34" w:rsidRPr="00891567" w:rsidRDefault="000A0E34" w:rsidP="000A0E3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Council determines otherwise, a committee may appoint a sub-committee whose terms of reference and members shall be determined by the committee.</w:t>
      </w:r>
    </w:p>
    <w:p w14:paraId="66ED05FA" w14:textId="77777777" w:rsidR="000A0E34" w:rsidRPr="00891567" w:rsidRDefault="000A0E34" w:rsidP="000A0E3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and controls the finances of the Council.</w:t>
      </w:r>
    </w:p>
    <w:p w14:paraId="2E0B257B" w14:textId="77777777" w:rsidR="000A0E34" w:rsidRPr="00891567" w:rsidRDefault="000A0E34" w:rsidP="000A0E3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Council determines otherwise, all the members of an advisory committee and a sub-committee of the advisory committee may be non-councillors.</w:t>
      </w:r>
    </w:p>
    <w:p w14:paraId="7CA9BB78" w14:textId="77777777" w:rsidR="000A0E34" w:rsidRPr="00891567" w:rsidRDefault="000A0E34" w:rsidP="000A0E3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Council may appoint standing committees or other committees as may be necessary, and:</w:t>
      </w:r>
    </w:p>
    <w:p w14:paraId="1689D7FE"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12FE63E" w14:textId="77777777" w:rsidR="000A0E34" w:rsidRPr="00EC3496"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EC3496">
        <w:rPr>
          <w:rFonts w:ascii="Arial" w:hAnsi="Arial" w:cs="Arial"/>
          <w:color w:val="000000"/>
          <w:szCs w:val="24"/>
          <w:lang w:bidi="en-US"/>
        </w:rPr>
        <w:t>shall determine the number and time of the ordinary meetings of a standing committee as required;</w:t>
      </w:r>
    </w:p>
    <w:p w14:paraId="65A0B07D" w14:textId="77777777" w:rsidR="000A0E34" w:rsidRPr="00EC3496"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EC3496">
        <w:rPr>
          <w:rFonts w:ascii="Arial" w:hAnsi="Arial" w:cs="Arial"/>
          <w:color w:val="000000"/>
          <w:szCs w:val="24"/>
          <w:lang w:bidi="en-US"/>
        </w:rPr>
        <w:t>shall permit a committee</w:t>
      </w:r>
      <w:r>
        <w:rPr>
          <w:rFonts w:ascii="Arial" w:hAnsi="Arial" w:cs="Arial"/>
          <w:color w:val="000000"/>
          <w:szCs w:val="24"/>
          <w:lang w:bidi="en-US"/>
        </w:rPr>
        <w:t xml:space="preserve"> </w:t>
      </w:r>
      <w:r w:rsidRPr="00EC3496">
        <w:rPr>
          <w:rFonts w:ascii="Arial" w:hAnsi="Arial" w:cs="Arial"/>
          <w:color w:val="000000"/>
          <w:szCs w:val="24"/>
          <w:lang w:bidi="en-US"/>
        </w:rPr>
        <w:t>to determine the number and time of its meetings;</w:t>
      </w:r>
    </w:p>
    <w:p w14:paraId="609F8EB0"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6431E9A0"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Pr="00EC76D9">
        <w:rPr>
          <w:rFonts w:ascii="Arial" w:hAnsi="Arial" w:cs="Arial"/>
          <w:b/>
          <w:bCs/>
          <w:szCs w:val="24"/>
          <w:lang w:bidi="en-US"/>
        </w:rPr>
        <w:t>3</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69DC8A58"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after it has appointed the members of a standing committee, appoint the chair of the standing committee;</w:t>
      </w:r>
    </w:p>
    <w:p w14:paraId="4CB44F66"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chair at the first meeting of the committee; </w:t>
      </w:r>
    </w:p>
    <w:p w14:paraId="3C56D871"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 in both cases, shall be no less than three;</w:t>
      </w:r>
    </w:p>
    <w:p w14:paraId="6ABA3F77"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06219EF6"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2DBF7F7"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determine if the public may participate at a meeting of a sub-committee that they are permitted to attend; and</w:t>
      </w:r>
    </w:p>
    <w:p w14:paraId="5BC4AC33"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 or a sub-committee.</w:t>
      </w:r>
    </w:p>
    <w:p w14:paraId="230F08D4"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2D280DD" w14:textId="77777777" w:rsidR="000A0E34" w:rsidRPr="00E433C3" w:rsidRDefault="000A0E34" w:rsidP="000A0E34">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2262"/>
      <w:r w:rsidRPr="00E433C3">
        <w:rPr>
          <w:rFonts w:ascii="Arial" w:hAnsi="Arial" w:cs="Arial"/>
          <w:b/>
          <w:sz w:val="28"/>
        </w:rPr>
        <w:t>ORDINARY COUNCIL MEETINGS</w:t>
      </w:r>
      <w:bookmarkEnd w:id="36"/>
      <w:bookmarkEnd w:id="37"/>
      <w:bookmarkEnd w:id="38"/>
      <w:bookmarkEnd w:id="39"/>
      <w:bookmarkEnd w:id="40"/>
      <w:bookmarkEnd w:id="41"/>
      <w:r w:rsidRPr="00E433C3">
        <w:rPr>
          <w:rFonts w:ascii="Arial" w:hAnsi="Arial" w:cs="Arial"/>
          <w:b/>
          <w:sz w:val="28"/>
        </w:rPr>
        <w:t xml:space="preserve"> </w:t>
      </w:r>
    </w:p>
    <w:p w14:paraId="30A65B94"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year, the annual meeting of the Council shall be held on or within 14 days following the day on which the councillors elected take office.</w:t>
      </w:r>
    </w:p>
    <w:p w14:paraId="79140691"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 year, the annual meeting of the Council shall be held on such day in May as the Council decides.</w:t>
      </w:r>
    </w:p>
    <w:p w14:paraId="104CE5A9"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fixed, the annual meeting of the Council shall take place at 6pm.</w:t>
      </w:r>
    </w:p>
    <w:p w14:paraId="711336F8"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addition to the annual meeting of the Council, any number of other ordinary meetings may be held in each year on such dates and times as the Council decides. </w:t>
      </w:r>
    </w:p>
    <w:p w14:paraId="0930B93D"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conducted at the annual meeting of the Council shall be the election of the Chair and Vice-Chair (if there is one) of the Council.</w:t>
      </w:r>
    </w:p>
    <w:p w14:paraId="2D3F176D"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Chair of the Council, unless they ha</w:t>
      </w:r>
      <w:r>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their successor is elected at the next annual meeting of the Council. </w:t>
      </w:r>
    </w:p>
    <w:p w14:paraId="68728843"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Vice-Chair of the Council if there is one, unless they resign or become disqualified, shall hold office until immediately after the election of the Chair of the Council at the next annual meeting of the Council.</w:t>
      </w:r>
    </w:p>
    <w:p w14:paraId="0CE2601D"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638DEFFB"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Chair of the Council has been re-elected as a member of the Council, they shall preside at the annual meeting until a new Chair of the Council has been elected. </w:t>
      </w:r>
      <w:r>
        <w:rPr>
          <w:rFonts w:ascii="Arial" w:hAnsi="Arial" w:cs="Arial"/>
          <w:b/>
          <w:bCs/>
          <w:color w:val="000000"/>
          <w:szCs w:val="24"/>
          <w:lang w:bidi="en-US"/>
        </w:rPr>
        <w:t>T</w:t>
      </w:r>
      <w:r w:rsidRPr="00891567">
        <w:rPr>
          <w:rFonts w:ascii="Arial" w:hAnsi="Arial" w:cs="Arial"/>
          <w:b/>
          <w:bCs/>
          <w:color w:val="000000"/>
          <w:szCs w:val="24"/>
          <w:lang w:bidi="en-US"/>
        </w:rPr>
        <w:t>hey may exercise an original vote in respect of the election of the new Chair of the Council and shall give a casting vote in the case of an equality of votes.</w:t>
      </w:r>
    </w:p>
    <w:p w14:paraId="573C59E8"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Following the election of the Chair of the Council and Vice-Chair (if there is one) of the Council at the annual meeting, the business shall include:</w:t>
      </w:r>
    </w:p>
    <w:p w14:paraId="4151FE6F"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Chair of the Council and councillors of their acceptance of office forms unless the Council resolves for this to be done at a later date. In a year which is not an election year, delivery by the Chair of the </w:t>
      </w:r>
      <w:r w:rsidRPr="00891567">
        <w:rPr>
          <w:rFonts w:ascii="Arial" w:hAnsi="Arial" w:cs="Arial"/>
          <w:b/>
          <w:color w:val="000000"/>
          <w:szCs w:val="24"/>
          <w:lang w:bidi="en-US"/>
        </w:rPr>
        <w:lastRenderedPageBreak/>
        <w:t>Council of their acceptance of office form unless the Council resolves for this to be done at a later date;</w:t>
      </w:r>
    </w:p>
    <w:p w14:paraId="019ACA69"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 of the Council;</w:t>
      </w:r>
    </w:p>
    <w:p w14:paraId="2A53C8B5"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6B4781D2"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314C583A"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delegation arrangements to committees, sub-committees, staff and other local authorities;</w:t>
      </w:r>
    </w:p>
    <w:p w14:paraId="58E17FC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DEF3BBF"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3DD3FB68"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any new committees in accordance with standing order 4;</w:t>
      </w:r>
    </w:p>
    <w:p w14:paraId="0860A9A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7F58986B"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04DC48A5"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11DB9A8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30C372C0"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arrangements (including legal agreements) with other local authorities, not-for-profit bodies and businesses;</w:t>
      </w:r>
    </w:p>
    <w:p w14:paraId="5515FD7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7A90C7A"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inventory of land and other assets including buildings and office equipment;</w:t>
      </w:r>
    </w:p>
    <w:p w14:paraId="3B508D25"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 cover in respect of all insurable risks;</w:t>
      </w:r>
    </w:p>
    <w:p w14:paraId="1C43A2B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and/or staff subscriptions to other bodies;</w:t>
      </w:r>
    </w:p>
    <w:p w14:paraId="69C59A32"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complaints procedure;</w:t>
      </w:r>
    </w:p>
    <w:p w14:paraId="5CB962F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policies, procedures and practices in respect of its obligations under freedom of information and data protection legislation (</w:t>
      </w:r>
      <w:r w:rsidRPr="00891567">
        <w:rPr>
          <w:rFonts w:ascii="Arial" w:hAnsi="Arial" w:cs="Arial"/>
          <w:i/>
          <w:color w:val="000000"/>
          <w:szCs w:val="24"/>
          <w:lang w:bidi="en-US"/>
        </w:rPr>
        <w:t>see also standing orders 11, 20 and 21</w:t>
      </w:r>
      <w:r w:rsidRPr="00891567">
        <w:rPr>
          <w:rFonts w:ascii="Arial" w:hAnsi="Arial" w:cs="Arial"/>
          <w:color w:val="000000"/>
          <w:szCs w:val="24"/>
          <w:lang w:bidi="en-US"/>
        </w:rPr>
        <w:t>);</w:t>
      </w:r>
    </w:p>
    <w:p w14:paraId="4F160EF8"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policy for dealing with the press/media;</w:t>
      </w:r>
    </w:p>
    <w:p w14:paraId="1C492241"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employment policies and procedures;</w:t>
      </w:r>
    </w:p>
    <w:p w14:paraId="3CB3C92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Council’s expenditure incurred under s.137 of the Local Government Act 1972 </w:t>
      </w:r>
    </w:p>
    <w:p w14:paraId="5838466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lastRenderedPageBreak/>
        <w:t xml:space="preserve">Determining </w:t>
      </w:r>
      <w:r w:rsidRPr="00891567">
        <w:rPr>
          <w:rFonts w:ascii="Arial" w:hAnsi="Arial" w:cs="Arial"/>
          <w:color w:val="000000"/>
          <w:szCs w:val="24"/>
          <w:lang w:bidi="en-US"/>
        </w:rPr>
        <w:t xml:space="preserve">the time and place of ordinary meetings of the Council up to and including the next annual meeting of the Council. </w:t>
      </w:r>
    </w:p>
    <w:p w14:paraId="01F13BC7" w14:textId="77777777" w:rsidR="000A0E34" w:rsidRPr="00086051" w:rsidRDefault="000A0E34" w:rsidP="000A0E3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1E8F05C8" w14:textId="77777777" w:rsidR="000A0E34" w:rsidRPr="00E433C3" w:rsidRDefault="000A0E34" w:rsidP="000A0E34">
      <w:pPr>
        <w:pStyle w:val="Heading1"/>
        <w:spacing w:before="0" w:after="200" w:line="276" w:lineRule="auto"/>
        <w:rPr>
          <w:rFonts w:ascii="Arial" w:hAnsi="Arial" w:cs="Arial"/>
          <w:b/>
          <w:sz w:val="28"/>
        </w:rPr>
      </w:pPr>
      <w:bookmarkStart w:id="42" w:name="_Toc357072136"/>
      <w:bookmarkStart w:id="43" w:name="_Toc359318560"/>
      <w:bookmarkStart w:id="44" w:name="_Toc359334508"/>
      <w:bookmarkStart w:id="45" w:name="_Toc359334787"/>
      <w:bookmarkStart w:id="46" w:name="_Toc359336489"/>
      <w:bookmarkStart w:id="47" w:name="_Toc509572263"/>
      <w:r w:rsidRPr="00E433C3">
        <w:rPr>
          <w:rFonts w:ascii="Arial" w:hAnsi="Arial" w:cs="Arial"/>
          <w:b/>
          <w:sz w:val="28"/>
        </w:rPr>
        <w:t>EXTRAORDINARY MEETINGS</w:t>
      </w:r>
      <w:bookmarkEnd w:id="42"/>
      <w:r w:rsidRPr="00E433C3">
        <w:rPr>
          <w:rFonts w:ascii="Arial" w:hAnsi="Arial" w:cs="Arial"/>
          <w:b/>
          <w:sz w:val="28"/>
        </w:rPr>
        <w:t xml:space="preserve"> OF THE COUNCIL, COMMITTEES AND SUB-COMMITTEES</w:t>
      </w:r>
      <w:bookmarkEnd w:id="43"/>
      <w:bookmarkEnd w:id="44"/>
      <w:bookmarkEnd w:id="45"/>
      <w:bookmarkEnd w:id="46"/>
      <w:bookmarkEnd w:id="47"/>
    </w:p>
    <w:p w14:paraId="6FDD7DE2" w14:textId="77777777" w:rsidR="000A0E34" w:rsidRPr="00891567"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Chair of the Council may convene an extraordinary meeting of the Council at any time. </w:t>
      </w:r>
    </w:p>
    <w:p w14:paraId="1F3328BC" w14:textId="77777777" w:rsidR="000A0E34" w:rsidRPr="00891567"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08AE81DA" w14:textId="77777777" w:rsidR="000A0E34" w:rsidRPr="00891567"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chair of a committee or a sub-committee may convene an extraordinary meeting of the committee or the sub-committee at any time. </w:t>
      </w:r>
    </w:p>
    <w:p w14:paraId="29B83B99" w14:textId="77777777" w:rsidR="000A0E34" w:rsidRPr="00F75CB1"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szCs w:val="24"/>
          <w:lang w:bidi="en-US"/>
        </w:rPr>
      </w:pPr>
      <w:r w:rsidRPr="00F75CB1">
        <w:rPr>
          <w:rFonts w:ascii="Arial" w:hAnsi="Arial" w:cs="Arial"/>
          <w:szCs w:val="24"/>
          <w:lang w:bidi="en-US"/>
        </w:rPr>
        <w:t xml:space="preserve">If the chair of a committee or a sub-committee does not call an extraordinary meeting within </w:t>
      </w:r>
      <w:r w:rsidRPr="00F75CB1">
        <w:rPr>
          <w:rFonts w:ascii="Arial" w:hAnsi="Arial" w:cs="Arial"/>
          <w:b/>
          <w:bCs/>
          <w:szCs w:val="24"/>
          <w:lang w:bidi="en-US"/>
        </w:rPr>
        <w:t>7</w:t>
      </w:r>
      <w:r w:rsidRPr="00F75CB1">
        <w:rPr>
          <w:rFonts w:ascii="Arial" w:hAnsi="Arial" w:cs="Arial"/>
          <w:szCs w:val="24"/>
          <w:lang w:bidi="en-US"/>
        </w:rPr>
        <w:t xml:space="preserve"> days of having been requested to do so by </w:t>
      </w:r>
      <w:r w:rsidRPr="00F75CB1">
        <w:rPr>
          <w:rFonts w:ascii="Arial" w:hAnsi="Arial" w:cs="Arial"/>
          <w:b/>
          <w:bCs/>
          <w:szCs w:val="24"/>
          <w:lang w:bidi="en-US"/>
        </w:rPr>
        <w:t>2</w:t>
      </w:r>
      <w:r w:rsidRPr="00F75CB1">
        <w:rPr>
          <w:rFonts w:ascii="Arial" w:hAnsi="Arial" w:cs="Arial"/>
          <w:szCs w:val="24"/>
          <w:lang w:bidi="en-US"/>
        </w:rPr>
        <w:t xml:space="preserve"> members of the committee or the sub-committee, any </w:t>
      </w:r>
      <w:r w:rsidRPr="00F75CB1">
        <w:rPr>
          <w:rFonts w:ascii="Arial" w:hAnsi="Arial" w:cs="Arial"/>
          <w:b/>
          <w:bCs/>
          <w:szCs w:val="24"/>
          <w:lang w:bidi="en-US"/>
        </w:rPr>
        <w:t>2</w:t>
      </w:r>
      <w:r w:rsidRPr="00F75CB1">
        <w:rPr>
          <w:rFonts w:ascii="Arial" w:hAnsi="Arial" w:cs="Arial"/>
          <w:szCs w:val="24"/>
          <w:lang w:bidi="en-US"/>
        </w:rPr>
        <w:t xml:space="preserve"> members of the committee or the sub-committee may convene an extraordinary meeting of the committee or the sub-committee. </w:t>
      </w:r>
    </w:p>
    <w:p w14:paraId="1BD3274A" w14:textId="77777777" w:rsidR="000A0E34" w:rsidRPr="00891567" w:rsidRDefault="000A0E34" w:rsidP="000A0E34">
      <w:pPr>
        <w:pStyle w:val="ListParagraph"/>
        <w:spacing w:after="200" w:line="276" w:lineRule="auto"/>
        <w:rPr>
          <w:rFonts w:ascii="Arial" w:hAnsi="Arial" w:cs="Arial"/>
          <w:color w:val="000000"/>
          <w:szCs w:val="24"/>
          <w:lang w:bidi="en-US"/>
        </w:rPr>
      </w:pPr>
    </w:p>
    <w:p w14:paraId="0E96F909" w14:textId="77777777" w:rsidR="000A0E34" w:rsidRPr="003461BB" w:rsidRDefault="000A0E34" w:rsidP="000A0E34">
      <w:pPr>
        <w:pStyle w:val="Heading1"/>
        <w:spacing w:before="0" w:after="200" w:line="276" w:lineRule="auto"/>
        <w:rPr>
          <w:rFonts w:ascii="Arial" w:hAnsi="Arial" w:cs="Arial"/>
          <w:b/>
          <w:sz w:val="28"/>
        </w:rPr>
      </w:pPr>
      <w:bookmarkStart w:id="48" w:name="_Toc359318561"/>
      <w:bookmarkStart w:id="49" w:name="_Toc359334509"/>
      <w:bookmarkStart w:id="50" w:name="_Toc359334788"/>
      <w:bookmarkStart w:id="51" w:name="_Toc359336490"/>
      <w:bookmarkStart w:id="52" w:name="_Toc509572264"/>
      <w:r w:rsidRPr="003461BB">
        <w:rPr>
          <w:rFonts w:ascii="Arial" w:hAnsi="Arial" w:cs="Arial"/>
          <w:b/>
          <w:sz w:val="28"/>
        </w:rPr>
        <w:t>PREVIOUS RESOLUTIONS</w:t>
      </w:r>
      <w:bookmarkEnd w:id="35"/>
      <w:bookmarkEnd w:id="48"/>
      <w:bookmarkEnd w:id="49"/>
      <w:bookmarkEnd w:id="50"/>
      <w:bookmarkEnd w:id="51"/>
      <w:bookmarkEnd w:id="52"/>
    </w:p>
    <w:p w14:paraId="50DC75C2" w14:textId="77777777" w:rsidR="000A0E34" w:rsidRPr="00891567" w:rsidRDefault="000A0E34" w:rsidP="000A0E3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Pr="00F75CB1">
        <w:rPr>
          <w:rFonts w:ascii="Arial" w:hAnsi="Arial" w:cs="Arial"/>
          <w:b/>
          <w:bCs/>
          <w:szCs w:val="24"/>
          <w:lang w:bidi="en-US"/>
        </w:rPr>
        <w:t>4</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349E62C0" w14:textId="77777777" w:rsidR="000A0E34" w:rsidRDefault="000A0E34" w:rsidP="000A0E3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for a further </w:t>
      </w:r>
      <w:r>
        <w:rPr>
          <w:rFonts w:ascii="Arial" w:hAnsi="Arial" w:cs="Arial"/>
          <w:color w:val="000000"/>
          <w:szCs w:val="24"/>
          <w:lang w:bidi="en-US"/>
        </w:rPr>
        <w:t>6</w:t>
      </w:r>
      <w:r w:rsidRPr="00891567">
        <w:rPr>
          <w:rFonts w:ascii="Arial" w:hAnsi="Arial" w:cs="Arial"/>
          <w:color w:val="000000"/>
          <w:szCs w:val="24"/>
          <w:lang w:bidi="en-US"/>
        </w:rPr>
        <w:t xml:space="preserve"> months.</w:t>
      </w:r>
    </w:p>
    <w:p w14:paraId="3B3F4055"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0493DBE4" w14:textId="77777777" w:rsidR="000A0E34" w:rsidRDefault="000A0E34" w:rsidP="000A0E34">
      <w:pPr>
        <w:pStyle w:val="Heading1"/>
        <w:rPr>
          <w:rFonts w:ascii="Arial" w:hAnsi="Arial" w:cs="Arial"/>
          <w:b/>
          <w:bCs w:val="0"/>
          <w:sz w:val="28"/>
        </w:rPr>
      </w:pPr>
      <w:bookmarkStart w:id="53" w:name="_Toc357072133"/>
      <w:bookmarkStart w:id="54" w:name="_Toc359318562"/>
      <w:bookmarkStart w:id="55" w:name="_Toc359334510"/>
      <w:bookmarkStart w:id="56" w:name="_Toc359334789"/>
      <w:bookmarkStart w:id="57" w:name="_Toc359336491"/>
      <w:bookmarkStart w:id="58" w:name="_Toc509572265"/>
      <w:r w:rsidRPr="00AF2FD9">
        <w:rPr>
          <w:rFonts w:ascii="Arial" w:hAnsi="Arial" w:cs="Arial"/>
          <w:b/>
          <w:bCs w:val="0"/>
          <w:sz w:val="28"/>
        </w:rPr>
        <w:t>VOTING ON APPOINTMENTS</w:t>
      </w:r>
      <w:bookmarkEnd w:id="53"/>
      <w:bookmarkEnd w:id="54"/>
      <w:bookmarkEnd w:id="55"/>
      <w:bookmarkEnd w:id="56"/>
      <w:bookmarkEnd w:id="57"/>
      <w:bookmarkEnd w:id="58"/>
    </w:p>
    <w:p w14:paraId="37677998" w14:textId="77777777" w:rsidR="000A0E34" w:rsidRPr="00AF2FD9" w:rsidRDefault="000A0E34" w:rsidP="000A0E34"/>
    <w:p w14:paraId="17B085CD" w14:textId="77777777" w:rsidR="000A0E34" w:rsidRPr="00891567" w:rsidRDefault="000A0E34" w:rsidP="000A0E3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6A09CB2F"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4C4AF61" w14:textId="77777777" w:rsidR="000A0E34" w:rsidRPr="00E433C3" w:rsidRDefault="000A0E34" w:rsidP="000A0E34">
      <w:pPr>
        <w:pStyle w:val="Heading1"/>
        <w:spacing w:before="0" w:after="200" w:line="276" w:lineRule="auto"/>
        <w:rPr>
          <w:rFonts w:ascii="Arial" w:hAnsi="Arial" w:cs="Arial"/>
          <w:b/>
          <w:sz w:val="28"/>
        </w:rPr>
      </w:pPr>
      <w:bookmarkStart w:id="59" w:name="_Toc357072137"/>
      <w:bookmarkStart w:id="60" w:name="_Toc359318563"/>
      <w:bookmarkStart w:id="61" w:name="_Toc359334511"/>
      <w:bookmarkStart w:id="62" w:name="_Toc359334790"/>
      <w:bookmarkStart w:id="63" w:name="_Toc359336492"/>
      <w:bookmarkStart w:id="64" w:name="_Toc509572266"/>
      <w:r w:rsidRPr="00E433C3">
        <w:rPr>
          <w:rFonts w:ascii="Arial" w:hAnsi="Arial" w:cs="Arial"/>
          <w:b/>
          <w:sz w:val="28"/>
        </w:rPr>
        <w:t>MOTIONS FOR A MEETING THAT REQUIRES WRITTEN NOTICE TO BE GIVEN TO THE PROPER OFFICER</w:t>
      </w:r>
      <w:bookmarkEnd w:id="59"/>
      <w:bookmarkEnd w:id="60"/>
      <w:bookmarkEnd w:id="61"/>
      <w:bookmarkEnd w:id="62"/>
      <w:bookmarkEnd w:id="63"/>
      <w:bookmarkEnd w:id="64"/>
      <w:r w:rsidRPr="00E433C3">
        <w:rPr>
          <w:rFonts w:ascii="Arial" w:hAnsi="Arial" w:cs="Arial"/>
          <w:b/>
          <w:sz w:val="28"/>
        </w:rPr>
        <w:t xml:space="preserve"> </w:t>
      </w:r>
    </w:p>
    <w:p w14:paraId="5888E5E4" w14:textId="77777777" w:rsidR="000A0E34" w:rsidRPr="00891567" w:rsidRDefault="000A0E34" w:rsidP="000A0E34">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16E84AE0"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Pr="00F75CB1">
        <w:rPr>
          <w:rFonts w:ascii="Arial" w:hAnsi="Arial" w:cs="Arial"/>
          <w:b/>
          <w:bCs/>
          <w:szCs w:val="24"/>
          <w:lang w:bidi="en-US"/>
        </w:rPr>
        <w:t>7</w:t>
      </w:r>
      <w:r w:rsidRPr="00891567">
        <w:rPr>
          <w:rFonts w:ascii="Arial" w:hAnsi="Arial" w:cs="Arial"/>
          <w:color w:val="000000"/>
          <w:szCs w:val="24"/>
          <w:lang w:bidi="en-US"/>
        </w:rPr>
        <w:t xml:space="preserve"> clear days before the meeting. Clear days do not include the day of the notice or the day of the meeting.</w:t>
      </w:r>
    </w:p>
    <w:p w14:paraId="688D2E31"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Proper Officer may, before including a motion on the agenda, received in accordance with standing order 9(b), correct obvious grammatical or typographical errors in the wording of the motion. </w:t>
      </w:r>
    </w:p>
    <w:p w14:paraId="0B31FE32"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Pr="00F75CB1">
        <w:rPr>
          <w:rFonts w:ascii="Arial" w:hAnsi="Arial" w:cs="Arial"/>
          <w:b/>
          <w:bCs/>
          <w:szCs w:val="24"/>
          <w:lang w:bidi="en-US"/>
        </w:rPr>
        <w:t>6</w:t>
      </w:r>
      <w:r w:rsidRPr="00891567">
        <w:rPr>
          <w:rFonts w:ascii="Arial" w:hAnsi="Arial" w:cs="Arial"/>
          <w:color w:val="000000"/>
          <w:szCs w:val="24"/>
          <w:lang w:bidi="en-US"/>
        </w:rPr>
        <w:t xml:space="preserve"> clear days before the meeting. </w:t>
      </w:r>
    </w:p>
    <w:p w14:paraId="17F18953"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82E01BB"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Proper Officer as to whether or not to include the motion on the agenda shall be final. </w:t>
      </w:r>
    </w:p>
    <w:p w14:paraId="08052ED7"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49E2A1A8"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of the reason for rejection. </w:t>
      </w:r>
    </w:p>
    <w:p w14:paraId="166082AD"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81D5C2" w14:textId="77777777" w:rsidR="000A0E34" w:rsidRPr="00E433C3" w:rsidRDefault="000A0E34" w:rsidP="000A0E34">
      <w:pPr>
        <w:pStyle w:val="Heading1"/>
        <w:spacing w:before="0" w:after="200" w:line="276" w:lineRule="auto"/>
        <w:rPr>
          <w:rFonts w:ascii="Arial" w:hAnsi="Arial" w:cs="Arial"/>
          <w:b/>
          <w:sz w:val="28"/>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2267"/>
      <w:bookmarkStart w:id="79" w:name="_Toc357072138"/>
      <w:bookmarkEnd w:id="65"/>
      <w:bookmarkEnd w:id="66"/>
      <w:bookmarkEnd w:id="67"/>
      <w:bookmarkEnd w:id="68"/>
      <w:bookmarkEnd w:id="69"/>
      <w:bookmarkEnd w:id="70"/>
      <w:bookmarkEnd w:id="71"/>
      <w:bookmarkEnd w:id="72"/>
      <w:bookmarkEnd w:id="73"/>
      <w:r w:rsidRPr="00E433C3">
        <w:rPr>
          <w:rFonts w:ascii="Arial" w:hAnsi="Arial" w:cs="Arial"/>
          <w:b/>
          <w:sz w:val="28"/>
        </w:rPr>
        <w:t>MOTIONS AT A MEETING THAT DO NOT REQUIRE WRITTEN NOTICE</w:t>
      </w:r>
      <w:bookmarkEnd w:id="74"/>
      <w:bookmarkEnd w:id="75"/>
      <w:bookmarkEnd w:id="76"/>
      <w:bookmarkEnd w:id="77"/>
      <w:bookmarkEnd w:id="78"/>
      <w:r w:rsidRPr="00E433C3">
        <w:rPr>
          <w:rFonts w:ascii="Arial" w:hAnsi="Arial" w:cs="Arial"/>
          <w:b/>
          <w:sz w:val="28"/>
        </w:rPr>
        <w:t xml:space="preserve"> </w:t>
      </w:r>
      <w:bookmarkEnd w:id="79"/>
    </w:p>
    <w:p w14:paraId="02F21BB8" w14:textId="77777777" w:rsidR="000A0E34" w:rsidRPr="00891567" w:rsidRDefault="000A0E34" w:rsidP="000A0E3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written notice to the Proper Officer:</w:t>
      </w:r>
    </w:p>
    <w:p w14:paraId="1D1E03B7"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correct an inaccuracy in the draft minutes of a meeting;</w:t>
      </w:r>
    </w:p>
    <w:p w14:paraId="23813ADB"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2FBBB6F5"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4F668ED9"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2C82FD5D"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to appoint a person to preside at a meeting;</w:t>
      </w:r>
    </w:p>
    <w:p w14:paraId="383EAD28"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57859F3D"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3C3ABA7B"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3410D9ED"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05851964"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5E2BBEF5"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press and public from a meeting in respect of confidential or other information which is prejudicial to the public interest;</w:t>
      </w:r>
    </w:p>
    <w:p w14:paraId="4F49AE98"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58BBE525"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3B5293CF"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69FD3E18"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suspend a particular standing order (unless it reflects mandatory statutory or legal requirements);</w:t>
      </w:r>
    </w:p>
    <w:p w14:paraId="33440D04"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4B41450"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close the meeting. </w:t>
      </w:r>
    </w:p>
    <w:p w14:paraId="1B7C344E" w14:textId="77777777" w:rsidR="000A0E34" w:rsidRPr="00E433C3"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6EF55C1" w14:textId="77777777" w:rsidR="000A0E34" w:rsidRPr="003461BB" w:rsidRDefault="000A0E34" w:rsidP="000A0E34">
      <w:pPr>
        <w:pStyle w:val="Heading1"/>
        <w:spacing w:before="0" w:after="200" w:line="276" w:lineRule="auto"/>
        <w:rPr>
          <w:rFonts w:ascii="Arial" w:hAnsi="Arial" w:cs="Arial"/>
          <w:b/>
          <w:i/>
          <w:sz w:val="28"/>
        </w:rPr>
      </w:pPr>
      <w:bookmarkStart w:id="80" w:name="_Toc509572268"/>
      <w:bookmarkStart w:id="81" w:name="_Toc359318565"/>
      <w:bookmarkStart w:id="82" w:name="_Toc359334516"/>
      <w:bookmarkStart w:id="83" w:name="_Toc359334795"/>
      <w:bookmarkStart w:id="84" w:name="_Toc359336497"/>
      <w:bookmarkStart w:id="85" w:name="_Toc357072140"/>
      <w:r w:rsidRPr="003461BB">
        <w:rPr>
          <w:rFonts w:ascii="Arial" w:hAnsi="Arial" w:cs="Arial"/>
          <w:b/>
          <w:sz w:val="28"/>
        </w:rPr>
        <w:t>MANAGEMENT OF INFORMATION</w:t>
      </w:r>
      <w:bookmarkEnd w:id="80"/>
      <w:r w:rsidRPr="003461BB">
        <w:rPr>
          <w:rFonts w:ascii="Arial" w:hAnsi="Arial" w:cs="Arial"/>
          <w:b/>
          <w:sz w:val="28"/>
        </w:rPr>
        <w:t xml:space="preserve"> </w:t>
      </w:r>
      <w:bookmarkEnd w:id="81"/>
      <w:bookmarkEnd w:id="82"/>
      <w:bookmarkEnd w:id="83"/>
      <w:bookmarkEnd w:id="84"/>
      <w:bookmarkEnd w:id="85"/>
    </w:p>
    <w:p w14:paraId="26B9702E"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p>
    <w:p w14:paraId="33116EDA" w14:textId="77777777" w:rsidR="000A0E34" w:rsidRPr="00891567" w:rsidRDefault="000A0E34" w:rsidP="000A0E34">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Such date will include recordings of meetings held by the Council.</w:t>
      </w:r>
    </w:p>
    <w:p w14:paraId="3ED66861" w14:textId="77777777" w:rsidR="000A0E34" w:rsidRPr="00891567" w:rsidRDefault="000A0E34" w:rsidP="000A0E34">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this is not possible the criteria used to determine that period (e.g., the Limitation Act 1980). </w:t>
      </w:r>
    </w:p>
    <w:p w14:paraId="426F1A25" w14:textId="77777777" w:rsidR="000A0E34" w:rsidRPr="00891567" w:rsidRDefault="000A0E34" w:rsidP="000A0E34">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The agenda, papers that support the agenda and the minutes of a meeting shall not disclose or otherwise undermine confidential information or personal data without legal justification. </w:t>
      </w:r>
    </w:p>
    <w:p w14:paraId="3B4ACD2A" w14:textId="77777777" w:rsidR="000A0E34" w:rsidRPr="00891567" w:rsidRDefault="000A0E34" w:rsidP="000A0E34">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lastRenderedPageBreak/>
        <w:t>Councillors, staff, the Council’s contractors and agents shall not disclose confidential information or personal data without legal justification.</w:t>
      </w:r>
    </w:p>
    <w:p w14:paraId="3FADA84A" w14:textId="77777777" w:rsidR="000A0E34" w:rsidRPr="00E433C3" w:rsidRDefault="000A0E34" w:rsidP="000A0E34">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1DE52B" w14:textId="77777777" w:rsidR="000A0E34" w:rsidRPr="00E433C3" w:rsidRDefault="000A0E34" w:rsidP="000A0E34">
      <w:pPr>
        <w:pStyle w:val="Heading1"/>
        <w:spacing w:before="0" w:after="200" w:line="276" w:lineRule="auto"/>
        <w:rPr>
          <w:rFonts w:ascii="Arial" w:hAnsi="Arial" w:cs="Arial"/>
          <w:b/>
          <w:sz w:val="28"/>
        </w:rPr>
      </w:pPr>
      <w:bookmarkStart w:id="86" w:name="_Toc357072141"/>
      <w:bookmarkStart w:id="87" w:name="_Toc359318566"/>
      <w:bookmarkStart w:id="88" w:name="_Toc359334517"/>
      <w:bookmarkStart w:id="89" w:name="_Toc359334796"/>
      <w:bookmarkStart w:id="90" w:name="_Toc359336498"/>
      <w:bookmarkStart w:id="91" w:name="_Toc509572269"/>
      <w:bookmarkStart w:id="92" w:name="_Toc357072139"/>
      <w:r w:rsidRPr="00E433C3">
        <w:rPr>
          <w:rFonts w:ascii="Arial" w:hAnsi="Arial" w:cs="Arial"/>
          <w:b/>
          <w:sz w:val="28"/>
        </w:rPr>
        <w:t>DRAFT MINUTES</w:t>
      </w:r>
      <w:bookmarkEnd w:id="86"/>
      <w:bookmarkEnd w:id="87"/>
      <w:bookmarkEnd w:id="88"/>
      <w:bookmarkEnd w:id="89"/>
      <w:bookmarkEnd w:id="90"/>
      <w:bookmarkEnd w:id="91"/>
      <w:r w:rsidRPr="00E433C3">
        <w:rPr>
          <w:rFonts w:ascii="Arial" w:hAnsi="Arial" w:cs="Arial"/>
          <w:b/>
          <w:sz w:val="28"/>
        </w:rPr>
        <w:t xml:space="preserve"> </w:t>
      </w:r>
    </w:p>
    <w:p w14:paraId="09ED64A3" w14:textId="77777777" w:rsidR="000A0E34" w:rsidRPr="00891567" w:rsidRDefault="000A0E34" w:rsidP="000A0E34">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733A75A9"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Pr>
          <w:rFonts w:ascii="Arial" w:hAnsi="Arial" w:cs="Arial"/>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24C0DA4B"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chair of the meeting and stand as an accurate record of the meeting to which the minutes relate. </w:t>
      </w:r>
    </w:p>
    <w:p w14:paraId="15833981"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If the chair of the meeting does not consider the minutes to be an accurate record of the meeting to which they relate,</w:t>
      </w:r>
      <w:r>
        <w:rPr>
          <w:rFonts w:ascii="Arial" w:hAnsi="Arial" w:cs="Arial"/>
          <w:szCs w:val="24"/>
        </w:rPr>
        <w:t xml:space="preserve"> </w:t>
      </w:r>
      <w:r w:rsidRPr="00891567">
        <w:rPr>
          <w:rFonts w:ascii="Arial" w:hAnsi="Arial" w:cs="Arial"/>
          <w:szCs w:val="24"/>
        </w:rPr>
        <w:t>they shall sign the minutes and include a paragraph in the following terms or to the same effect:</w:t>
      </w:r>
    </w:p>
    <w:p w14:paraId="6641BD90" w14:textId="77777777" w:rsidR="000A0E34" w:rsidRPr="00891567" w:rsidRDefault="000A0E34" w:rsidP="000A0E34">
      <w:pPr>
        <w:spacing w:after="200" w:line="276" w:lineRule="auto"/>
        <w:ind w:left="567"/>
        <w:rPr>
          <w:rFonts w:ascii="Arial" w:hAnsi="Arial" w:cs="Arial"/>
          <w:szCs w:val="24"/>
        </w:rPr>
      </w:pPr>
      <w:r w:rsidRPr="00891567">
        <w:rPr>
          <w:rFonts w:ascii="Arial" w:hAnsi="Arial" w:cs="Arial"/>
          <w:szCs w:val="24"/>
        </w:rPr>
        <w:t>“The chair of this meeting does not believe that the minutes of the meeting of the (   ) held on [date] in respect of (   ) were a correct record but their view was not upheld by the meeting and the minutes are confirmed as an accurate record of the proceedings.”</w:t>
      </w:r>
    </w:p>
    <w:p w14:paraId="031223E5"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Pr>
          <w:rFonts w:ascii="Arial" w:hAnsi="Arial" w:cs="Arial"/>
          <w:szCs w:val="24"/>
        </w:rPr>
        <w:t xml:space="preserve"> 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69F7AEDA" w14:textId="77777777" w:rsidR="000A0E34" w:rsidRPr="00891567" w:rsidRDefault="000A0E34" w:rsidP="000A0E34">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Pr="00891567">
        <w:rPr>
          <w:rFonts w:ascii="Arial" w:hAnsi="Arial" w:cs="Arial"/>
          <w:b/>
          <w:bCs/>
          <w:szCs w:val="24"/>
        </w:rPr>
        <w:t>no later than seven working days of a council meeting, the council must publish electronically a note setting out:</w:t>
      </w:r>
    </w:p>
    <w:p w14:paraId="5DFBD6E9" w14:textId="77777777" w:rsidR="000A0E34" w:rsidRPr="00891567" w:rsidRDefault="000A0E34" w:rsidP="000A0E34">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any </w:t>
      </w:r>
      <w:r>
        <w:rPr>
          <w:rFonts w:ascii="Arial" w:hAnsi="Arial" w:cs="Arial"/>
          <w:b/>
          <w:bCs/>
          <w:szCs w:val="24"/>
        </w:rPr>
        <w:t xml:space="preserve"> </w:t>
      </w:r>
      <w:r w:rsidRPr="00891567">
        <w:rPr>
          <w:rFonts w:ascii="Arial" w:hAnsi="Arial" w:cs="Arial"/>
          <w:b/>
          <w:bCs/>
          <w:szCs w:val="24"/>
        </w:rPr>
        <w:t>apologies for absence;</w:t>
      </w:r>
    </w:p>
    <w:p w14:paraId="217080D6" w14:textId="77777777" w:rsidR="000A0E34" w:rsidRPr="00891567" w:rsidRDefault="000A0E34" w:rsidP="000A0E34">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740B6390" w14:textId="77777777" w:rsidR="000A0E34" w:rsidRDefault="000A0E34" w:rsidP="000A0E34">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73F772A3" w14:textId="77777777" w:rsidR="000A0E34" w:rsidRPr="008F2082" w:rsidRDefault="000A0E34" w:rsidP="000A0E34">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76F5C3A2" w14:textId="77777777" w:rsidR="000A0E34" w:rsidRPr="00E433C3" w:rsidRDefault="000A0E34" w:rsidP="000A0E34">
      <w:pPr>
        <w:spacing w:after="200" w:line="276" w:lineRule="auto"/>
        <w:rPr>
          <w:rFonts w:ascii="Arial" w:eastAsiaTheme="majorEastAsia" w:hAnsi="Arial" w:cs="Arial"/>
          <w:b/>
          <w:bCs/>
          <w:color w:val="000000" w:themeColor="text1"/>
          <w:sz w:val="22"/>
          <w:szCs w:val="22"/>
        </w:rPr>
      </w:pPr>
      <w:bookmarkStart w:id="93" w:name="_Toc359318567"/>
      <w:bookmarkStart w:id="94" w:name="_Toc359334518"/>
      <w:bookmarkStart w:id="95" w:name="_Toc359334797"/>
      <w:bookmarkStart w:id="96" w:name="_Toc359336499"/>
    </w:p>
    <w:p w14:paraId="4D5F17C2" w14:textId="77777777" w:rsidR="000A0E34" w:rsidRPr="00E433C3" w:rsidRDefault="000A0E34" w:rsidP="000A0E34">
      <w:pPr>
        <w:pStyle w:val="Heading1"/>
        <w:spacing w:before="0" w:after="200" w:line="276" w:lineRule="auto"/>
        <w:rPr>
          <w:rFonts w:ascii="Arial" w:hAnsi="Arial" w:cs="Arial"/>
          <w:b/>
          <w:i/>
          <w:iCs/>
          <w:color w:val="000000"/>
          <w:sz w:val="28"/>
          <w:lang w:bidi="en-US"/>
        </w:rPr>
      </w:pPr>
      <w:bookmarkStart w:id="97" w:name="_Toc509572270"/>
      <w:r w:rsidRPr="00E433C3">
        <w:rPr>
          <w:rFonts w:ascii="Arial" w:hAnsi="Arial" w:cs="Arial"/>
          <w:b/>
          <w:sz w:val="28"/>
        </w:rPr>
        <w:t>CODE OF CONDUCT AND DISPENSATIONS</w:t>
      </w:r>
      <w:bookmarkStart w:id="98" w:name="_Toc359318568"/>
      <w:bookmarkEnd w:id="92"/>
      <w:bookmarkEnd w:id="93"/>
      <w:bookmarkEnd w:id="94"/>
      <w:bookmarkEnd w:id="95"/>
      <w:bookmarkEnd w:id="96"/>
      <w:bookmarkEnd w:id="97"/>
    </w:p>
    <w:p w14:paraId="541F5BB2" w14:textId="77777777" w:rsidR="000A0E34" w:rsidRPr="00891567" w:rsidRDefault="000A0E34" w:rsidP="000A0E34">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98"/>
      <w:r w:rsidRPr="00891567">
        <w:rPr>
          <w:rStyle w:val="Emphasis"/>
          <w:rFonts w:ascii="Arial" w:hAnsi="Arial" w:cs="Arial"/>
          <w:szCs w:val="24"/>
        </w:rPr>
        <w:t xml:space="preserve">s). </w:t>
      </w:r>
    </w:p>
    <w:p w14:paraId="520D9CEC" w14:textId="77777777" w:rsidR="000A0E34" w:rsidRPr="00891567" w:rsidRDefault="000A0E34" w:rsidP="000A0E3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Councillors and non-councillors with voting rights shall observe the code of conduct adopted by the Council.</w:t>
      </w:r>
    </w:p>
    <w:p w14:paraId="6F49DABB" w14:textId="77777777" w:rsidR="000A0E34" w:rsidRPr="00891567" w:rsidRDefault="000A0E34" w:rsidP="000A0E34">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councillors and non-councillors with voting rights shall undertake training in the code of conduct within six months of the delivery of their acceptance of office form.</w:t>
      </w:r>
    </w:p>
    <w:p w14:paraId="7F591F55" w14:textId="77777777" w:rsidR="000A0E34" w:rsidRPr="00891567" w:rsidRDefault="000A0E34" w:rsidP="000A0E34">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 xml:space="preserve">Dispensation requests shall be in writing and submitted to the standards committee of the </w:t>
      </w:r>
      <w:r w:rsidRPr="00F75CB1">
        <w:rPr>
          <w:rFonts w:ascii="Arial" w:hAnsi="Arial" w:cs="Arial"/>
          <w:b/>
          <w:szCs w:val="24"/>
          <w:lang w:bidi="en-US"/>
        </w:rPr>
        <w:t xml:space="preserve">County Council </w:t>
      </w:r>
      <w:r w:rsidRPr="00F75CB1">
        <w:rPr>
          <w:rFonts w:ascii="Arial" w:hAnsi="Arial" w:cs="Arial"/>
          <w:szCs w:val="24"/>
          <w:lang w:bidi="en-US"/>
        </w:rPr>
        <w:t xml:space="preserve">as </w:t>
      </w:r>
      <w:r w:rsidRPr="00891567">
        <w:rPr>
          <w:rFonts w:ascii="Arial" w:hAnsi="Arial" w:cs="Arial"/>
          <w:color w:val="000000"/>
          <w:szCs w:val="24"/>
          <w:lang w:bidi="en-US"/>
        </w:rPr>
        <w:t>soon as possible before the meeting that the dispensation is required for.</w:t>
      </w:r>
    </w:p>
    <w:p w14:paraId="1913F332" w14:textId="77777777" w:rsidR="000A0E34" w:rsidRPr="00E433C3"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D658D9F" w14:textId="77777777" w:rsidR="000A0E34" w:rsidRPr="00E433C3" w:rsidRDefault="000A0E34" w:rsidP="000A0E34">
      <w:pPr>
        <w:pStyle w:val="Heading1"/>
        <w:spacing w:before="0" w:after="200" w:line="276" w:lineRule="auto"/>
        <w:rPr>
          <w:rFonts w:ascii="Arial" w:hAnsi="Arial" w:cs="Arial"/>
          <w:b/>
          <w:sz w:val="28"/>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271"/>
      <w:bookmarkStart w:id="107" w:name="_Toc357072150"/>
      <w:bookmarkStart w:id="108" w:name="_Toc357072143"/>
      <w:bookmarkStart w:id="109" w:name="_Toc357072142"/>
      <w:bookmarkEnd w:id="99"/>
      <w:bookmarkEnd w:id="100"/>
      <w:bookmarkEnd w:id="101"/>
      <w:r w:rsidRPr="00E433C3">
        <w:rPr>
          <w:rFonts w:ascii="Arial" w:hAnsi="Arial" w:cs="Arial"/>
          <w:b/>
          <w:sz w:val="28"/>
        </w:rPr>
        <w:t>CODE OF CONDUCT COMPLAINTS</w:t>
      </w:r>
      <w:bookmarkEnd w:id="102"/>
      <w:bookmarkEnd w:id="103"/>
      <w:bookmarkEnd w:id="104"/>
      <w:bookmarkEnd w:id="105"/>
      <w:bookmarkEnd w:id="106"/>
      <w:r w:rsidRPr="00E433C3">
        <w:rPr>
          <w:rFonts w:ascii="Arial" w:hAnsi="Arial" w:cs="Arial"/>
          <w:b/>
          <w:sz w:val="28"/>
        </w:rPr>
        <w:t xml:space="preserve"> </w:t>
      </w:r>
      <w:bookmarkEnd w:id="107"/>
    </w:p>
    <w:p w14:paraId="2BF6D90A" w14:textId="77777777" w:rsidR="000A0E34" w:rsidRPr="00891567" w:rsidRDefault="000A0E34" w:rsidP="000A0E3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Upon notification by the Public Services Ombudsman for Wales that it is dealing with a complaint that a councillor or non-councillor with voting rights has breached the Council’s code of conduct, the Proper Officer shall, subject to standing order 1</w:t>
      </w:r>
      <w:r>
        <w:rPr>
          <w:rFonts w:ascii="Arial" w:hAnsi="Arial" w:cs="Arial"/>
          <w:color w:val="000000"/>
          <w:szCs w:val="24"/>
          <w:lang w:bidi="en-US"/>
        </w:rPr>
        <w:t>3</w:t>
      </w:r>
      <w:r w:rsidRPr="00891567">
        <w:rPr>
          <w:rFonts w:ascii="Arial" w:hAnsi="Arial" w:cs="Arial"/>
          <w:color w:val="000000"/>
          <w:szCs w:val="24"/>
          <w:lang w:bidi="en-US"/>
        </w:rPr>
        <w:t>, report this to the Council.</w:t>
      </w:r>
    </w:p>
    <w:p w14:paraId="37F12B07" w14:textId="77777777" w:rsidR="000A0E34" w:rsidRPr="00891567" w:rsidRDefault="000A0E34" w:rsidP="000A0E3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Pr>
          <w:rFonts w:ascii="Arial" w:hAnsi="Arial" w:cs="Arial"/>
          <w:color w:val="000000"/>
          <w:szCs w:val="24"/>
          <w:lang w:bidi="en-US"/>
        </w:rPr>
        <w:t>4</w:t>
      </w:r>
      <w:r w:rsidRPr="00891567">
        <w:rPr>
          <w:rFonts w:ascii="Arial" w:hAnsi="Arial" w:cs="Arial"/>
          <w:color w:val="000000"/>
          <w:szCs w:val="24"/>
          <w:lang w:bidi="en-US"/>
        </w:rPr>
        <w:t>a) relates to a complaint made by the Proper Officer, the Proper Officer shall notify the Chair of Council of this fact, and the Chair shall nominate another staff member to assume the duties of the Proper Officer in relation to the complaint until it has been determined.</w:t>
      </w:r>
    </w:p>
    <w:p w14:paraId="3A0C6F94" w14:textId="77777777" w:rsidR="000A0E34" w:rsidRPr="00891567" w:rsidRDefault="000A0E34" w:rsidP="000A0E3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Council may:</w:t>
      </w:r>
    </w:p>
    <w:p w14:paraId="0A2157E9" w14:textId="77777777" w:rsidR="000A0E34" w:rsidRPr="00891567" w:rsidRDefault="000A0E34" w:rsidP="000A0E3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investigate the complaint or is a legal requirement;</w:t>
      </w:r>
    </w:p>
    <w:p w14:paraId="3C3642A3" w14:textId="77777777" w:rsidR="000A0E34" w:rsidRPr="00891567" w:rsidRDefault="000A0E34" w:rsidP="000A0E3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08A73B83" w14:textId="77777777" w:rsidR="000A0E34" w:rsidRDefault="000A0E34" w:rsidP="000A0E3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indemnify the councillor or non-councillor with voting rights in respect of their related legal costs and any such indemnity is subject to approval by a meeting of the Council.</w:t>
      </w:r>
    </w:p>
    <w:p w14:paraId="12A2D155"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0B455AF6" w14:textId="77777777" w:rsidR="000A0E34" w:rsidRPr="00E433C3" w:rsidRDefault="000A0E34" w:rsidP="000A0E34">
      <w:pPr>
        <w:pStyle w:val="Heading1"/>
        <w:spacing w:before="0" w:after="200" w:line="276" w:lineRule="auto"/>
        <w:rPr>
          <w:rFonts w:ascii="Arial" w:hAnsi="Arial" w:cs="Arial"/>
          <w:szCs w:val="22"/>
          <w:lang w:bidi="en-US"/>
        </w:rPr>
      </w:pPr>
      <w:bookmarkStart w:id="110" w:name="_Toc359318570"/>
      <w:bookmarkStart w:id="111" w:name="_Toc359334521"/>
      <w:bookmarkStart w:id="112" w:name="_Toc359334800"/>
      <w:bookmarkStart w:id="113" w:name="_Toc359336502"/>
      <w:bookmarkStart w:id="114" w:name="_Toc509572272"/>
      <w:r w:rsidRPr="00E433C3">
        <w:rPr>
          <w:rFonts w:ascii="Arial" w:hAnsi="Arial" w:cs="Arial"/>
          <w:b/>
          <w:sz w:val="28"/>
          <w:lang w:bidi="en-US"/>
        </w:rPr>
        <w:t>PROPER OFFICER</w:t>
      </w:r>
      <w:bookmarkEnd w:id="108"/>
      <w:bookmarkEnd w:id="110"/>
      <w:bookmarkEnd w:id="111"/>
      <w:bookmarkEnd w:id="112"/>
      <w:bookmarkEnd w:id="113"/>
      <w:bookmarkEnd w:id="114"/>
      <w:r w:rsidRPr="00E433C3">
        <w:rPr>
          <w:rFonts w:ascii="Arial" w:hAnsi="Arial" w:cs="Arial"/>
          <w:b/>
          <w:sz w:val="28"/>
          <w:lang w:bidi="en-US"/>
        </w:rPr>
        <w:t xml:space="preserve"> </w:t>
      </w:r>
    </w:p>
    <w:p w14:paraId="7EBF41DE" w14:textId="77777777" w:rsidR="000A0E34" w:rsidRPr="00891567" w:rsidRDefault="000A0E34" w:rsidP="000A0E3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clerk or (ii) other staff member(s) nominated by the Council to undertake the work of the Proper Officer when the Proper Officer is absent. </w:t>
      </w:r>
    </w:p>
    <w:p w14:paraId="0A4ECBD3" w14:textId="77777777" w:rsidR="000A0E34" w:rsidRPr="00891567" w:rsidRDefault="000A0E34" w:rsidP="000A0E34">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Proper Officer shall </w:t>
      </w:r>
      <w:r w:rsidRPr="00891567">
        <w:rPr>
          <w:rFonts w:ascii="Arial" w:hAnsi="Arial" w:cs="Arial"/>
          <w:b/>
          <w:bCs/>
          <w:color w:val="000000"/>
          <w:szCs w:val="24"/>
          <w:lang w:bidi="en-US"/>
        </w:rPr>
        <w:t xml:space="preserve">at least three clear days before a meeting of the council, a committee </w:t>
      </w:r>
      <w:r w:rsidRPr="00891567">
        <w:rPr>
          <w:rFonts w:ascii="Arial" w:hAnsi="Arial" w:cs="Arial"/>
          <w:bCs/>
          <w:color w:val="000000"/>
          <w:szCs w:val="24"/>
          <w:lang w:bidi="en-US"/>
        </w:rPr>
        <w:t>or a sub-committee:</w:t>
      </w:r>
    </w:p>
    <w:p w14:paraId="0BEE1FF8" w14:textId="77777777" w:rsidR="000A0E34" w:rsidRPr="00891567"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a) Arrange for the serving of the notice (including how the meeting may be accessed virtually, </w:t>
      </w:r>
      <w:r>
        <w:rPr>
          <w:rFonts w:ascii="Arial" w:hAnsi="Arial" w:cs="Arial"/>
          <w:szCs w:val="24"/>
        </w:rPr>
        <w:t>(</w:t>
      </w:r>
      <w:r w:rsidRPr="00891567">
        <w:rPr>
          <w:rFonts w:ascii="Arial" w:hAnsi="Arial" w:cs="Arial"/>
          <w:szCs w:val="24"/>
        </w:rPr>
        <w:t xml:space="preserve">if applicable) which must be published electronically and in a conspicuous place in the community at least three clear days before the meeting, or if the meeting </w:t>
      </w:r>
      <w:r w:rsidRPr="00891567">
        <w:rPr>
          <w:rFonts w:ascii="Arial" w:hAnsi="Arial" w:cs="Arial"/>
          <w:szCs w:val="24"/>
        </w:rPr>
        <w:lastRenderedPageBreak/>
        <w:t xml:space="preserve">is convened at shorter notice, at the time it is convened. </w:t>
      </w:r>
    </w:p>
    <w:p w14:paraId="494D170E" w14:textId="77777777" w:rsidR="000A0E34" w:rsidRPr="00891567"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If a member wants to receive the summons in writing rather than electronically, they must give notice in writing to the clerk and specify the postal address to which the summons should be sent. </w:t>
      </w:r>
    </w:p>
    <w:p w14:paraId="2D7A4323" w14:textId="77777777" w:rsidR="000A0E34"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Pr>
          <w:rFonts w:ascii="Arial" w:hAnsi="Arial" w:cs="Arial"/>
          <w:szCs w:val="24"/>
        </w:rPr>
        <w:t>T</w:t>
      </w:r>
      <w:r w:rsidRPr="00891567">
        <w:rPr>
          <w:rFonts w:ascii="Arial" w:hAnsi="Arial" w:cs="Arial"/>
          <w:szCs w:val="24"/>
        </w:rPr>
        <w:t>he notice must provide details about how to access the meeting</w:t>
      </w:r>
      <w:r>
        <w:rPr>
          <w:rFonts w:ascii="Arial" w:hAnsi="Arial" w:cs="Arial"/>
          <w:szCs w:val="24"/>
        </w:rPr>
        <w:t xml:space="preserve"> remotely </w:t>
      </w:r>
      <w:r w:rsidRPr="00891567">
        <w:rPr>
          <w:rFonts w:ascii="Arial" w:hAnsi="Arial" w:cs="Arial"/>
          <w:szCs w:val="24"/>
        </w:rPr>
        <w:t xml:space="preserve">, and the time and place of the meeting. The place may be omitted if the meeting is held by remote means only. </w:t>
      </w:r>
    </w:p>
    <w:p w14:paraId="466E6164" w14:textId="77777777" w:rsidR="000A0E34" w:rsidRPr="00F75CB1"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color w:val="000000"/>
          <w:szCs w:val="24"/>
          <w:lang w:bidi="en-US"/>
        </w:rPr>
        <w:t xml:space="preserve">d) The notice must be available in a conspicuous place giving notice of the time, place and agenda (provided that the public notice with agenda of an extraordinary meeting of the Council convened by councillors is signed by them) and published electronically with notice of the time and place and, as far as reasonably practicable, any documents relating to the business to be transacted at the meeting </w:t>
      </w:r>
      <w:r w:rsidRPr="00891567">
        <w:rPr>
          <w:rFonts w:ascii="Arial" w:hAnsi="Arial" w:cs="Arial"/>
          <w:szCs w:val="24"/>
        </w:rPr>
        <w:t>unless they relate to business which is likely to be considered in private or if their disclosure would be contrary to any enactment</w:t>
      </w:r>
      <w:r w:rsidRPr="00891567">
        <w:rPr>
          <w:rFonts w:ascii="Arial" w:hAnsi="Arial" w:cs="Arial"/>
          <w:color w:val="000000"/>
          <w:szCs w:val="24"/>
          <w:lang w:bidi="en-US"/>
        </w:rPr>
        <w:t>.</w:t>
      </w:r>
    </w:p>
    <w:p w14:paraId="139B24B4"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Pr="00F928F1">
        <w:rPr>
          <w:rFonts w:ascii="Arial" w:hAnsi="Arial" w:cs="Arial"/>
          <w:i/>
          <w:color w:val="000000"/>
          <w:szCs w:val="24"/>
          <w:lang w:bidi="en-US"/>
        </w:rPr>
        <w:t>3 (a) and (b) (Meetings Generally – Other)</w:t>
      </w:r>
      <w:r w:rsidRPr="00D86BA4">
        <w:rPr>
          <w:rFonts w:ascii="Arial" w:hAnsi="Arial" w:cs="Arial"/>
          <w:i/>
          <w:color w:val="FF0000"/>
          <w:szCs w:val="24"/>
          <w:lang w:bidi="en-US"/>
        </w:rPr>
        <w:t xml:space="preserve"> </w:t>
      </w:r>
      <w:r w:rsidRPr="00891567">
        <w:rPr>
          <w:rFonts w:ascii="Arial" w:hAnsi="Arial" w:cs="Arial"/>
          <w:i/>
          <w:color w:val="000000"/>
          <w:szCs w:val="24"/>
          <w:lang w:bidi="en-US"/>
        </w:rPr>
        <w:t>for the meaning of clear days for a meeting of a full council and for a meeting of a committee;</w:t>
      </w:r>
    </w:p>
    <w:p w14:paraId="41DBCC08"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Pr="00147CD9">
        <w:rPr>
          <w:rFonts w:ascii="Arial" w:hAnsi="Arial" w:cs="Arial"/>
          <w:b/>
          <w:bCs/>
          <w:szCs w:val="24"/>
          <w:lang w:bidi="en-US"/>
        </w:rPr>
        <w:t>6</w:t>
      </w:r>
      <w:r w:rsidRPr="00891567">
        <w:rPr>
          <w:rFonts w:ascii="Arial" w:hAnsi="Arial" w:cs="Arial"/>
          <w:color w:val="000000"/>
          <w:szCs w:val="24"/>
          <w:lang w:bidi="en-US"/>
        </w:rPr>
        <w:t xml:space="preserve"> days before the meeting confirming their withdrawal of it;</w:t>
      </w:r>
    </w:p>
    <w:p w14:paraId="282F230D"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Council for the election of a new Chair of the Council, occasioned by a casual vacancy in their office;</w:t>
      </w:r>
    </w:p>
    <w:p w14:paraId="336082E3"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188A1E27"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05B36FED"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 acceptance of office forms from councillors;</w:t>
      </w:r>
    </w:p>
    <w:p w14:paraId="4FD97B96"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 a copy of every councillor’s register of interests where the Council has resolved to require councillors to declare interests upfront;</w:t>
      </w:r>
    </w:p>
    <w:p w14:paraId="656714F0" w14:textId="77777777" w:rsidR="000A0E34" w:rsidRPr="00891567" w:rsidRDefault="000A0E34" w:rsidP="000A0E3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with responding to requests made under freedom of information legislation and rights exercisable under data protection legislation, in accordance with the Council’s relevant policies and procedures;</w:t>
      </w:r>
    </w:p>
    <w:p w14:paraId="3E9B2729" w14:textId="77777777" w:rsidR="000A0E34" w:rsidRPr="00891567" w:rsidRDefault="000A0E34" w:rsidP="000A0E3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liaise, as appropriate, with the Council’s Data Protection Officer (if there is one); </w:t>
      </w:r>
    </w:p>
    <w:p w14:paraId="613A1FEB"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correspondence and notices on behalf of the Council except where there is a resolution to the contrary;</w:t>
      </w:r>
    </w:p>
    <w:p w14:paraId="0DE753EA"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w:t>
      </w:r>
    </w:p>
    <w:p w14:paraId="7E8AEDCE"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arrange for legal deeds to be executed; </w:t>
      </w:r>
    </w:p>
    <w:p w14:paraId="32D1E1B6"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See also standing order 2</w:t>
      </w:r>
      <w:r>
        <w:rPr>
          <w:rFonts w:ascii="Arial" w:hAnsi="Arial" w:cs="Arial"/>
          <w:i/>
          <w:iCs/>
          <w:color w:val="000000"/>
          <w:szCs w:val="24"/>
          <w:lang w:bidi="en-US"/>
        </w:rPr>
        <w:t>3</w:t>
      </w:r>
      <w:r w:rsidRPr="00891567">
        <w:rPr>
          <w:rFonts w:ascii="Arial" w:hAnsi="Arial" w:cs="Arial"/>
          <w:i/>
          <w:iCs/>
          <w:color w:val="000000"/>
          <w:szCs w:val="24"/>
          <w:lang w:bidi="en-US"/>
        </w:rPr>
        <w:t>;</w:t>
      </w:r>
    </w:p>
    <w:p w14:paraId="38CCCFEB"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arrange or manage the prompt authorisation, approval, and instruction regarding any payments to be made by the Council in accordance with its financial regulations;</w:t>
      </w:r>
    </w:p>
    <w:p w14:paraId="24514B2E"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planning application notified to the Council and the Council’s response to the local planning authority in a book or file for such purpose;</w:t>
      </w:r>
    </w:p>
    <w:p w14:paraId="5DBDF143" w14:textId="77777777" w:rsidR="000A0E34" w:rsidRPr="00147CD9"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Cs w:val="24"/>
          <w:lang w:bidi="en-US"/>
        </w:rPr>
      </w:pPr>
      <w:r w:rsidRPr="00147CD9">
        <w:rPr>
          <w:rFonts w:ascii="Arial" w:hAnsi="Arial" w:cs="Arial"/>
          <w:szCs w:val="24"/>
          <w:lang w:bidi="en-US"/>
        </w:rPr>
        <w:t xml:space="preserve">refer a planning application received by the Council to the Chair or in their absence Vice-Chair (if there is one) of the </w:t>
      </w:r>
      <w:r w:rsidRPr="00147CD9">
        <w:rPr>
          <w:rFonts w:ascii="Arial" w:hAnsi="Arial" w:cs="Arial"/>
          <w:b/>
          <w:bCs/>
          <w:szCs w:val="24"/>
          <w:lang w:bidi="en-US"/>
        </w:rPr>
        <w:t xml:space="preserve">Planning </w:t>
      </w:r>
      <w:r w:rsidRPr="00147CD9">
        <w:rPr>
          <w:rFonts w:ascii="Arial" w:hAnsi="Arial" w:cs="Arial"/>
          <w:szCs w:val="24"/>
          <w:lang w:bidi="en-US"/>
        </w:rPr>
        <w:t xml:space="preserve">Committee within two working days of receipt to facilitate an extraordinary meeting if the nature of a planning application requires consideration before the next ordinary meeting of the </w:t>
      </w:r>
      <w:r w:rsidRPr="00147CD9">
        <w:rPr>
          <w:rFonts w:ascii="Arial" w:hAnsi="Arial" w:cs="Arial"/>
          <w:b/>
          <w:bCs/>
          <w:szCs w:val="24"/>
          <w:lang w:bidi="en-US"/>
        </w:rPr>
        <w:t>Planning</w:t>
      </w:r>
      <w:r w:rsidRPr="00147CD9">
        <w:rPr>
          <w:rFonts w:ascii="Arial" w:hAnsi="Arial" w:cs="Arial"/>
          <w:szCs w:val="24"/>
          <w:lang w:bidi="en-US"/>
        </w:rPr>
        <w:t xml:space="preserve"> committee;</w:t>
      </w:r>
    </w:p>
    <w:p w14:paraId="5ADD711A"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access to information about the Council via the publication scheme; and</w:t>
      </w:r>
    </w:p>
    <w:p w14:paraId="7C48E382"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 xml:space="preserve">retain custody of the seal of the Council (if there is one) which shall not be used without a resolution to that effect. </w:t>
      </w:r>
    </w:p>
    <w:p w14:paraId="134CF61A"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5" w:name="_Toc357072144"/>
      <w:r w:rsidRPr="00891567">
        <w:rPr>
          <w:rFonts w:ascii="Arial" w:hAnsi="Arial" w:cs="Arial"/>
          <w:i/>
          <w:color w:val="000000"/>
          <w:szCs w:val="24"/>
          <w:lang w:bidi="en-US"/>
        </w:rPr>
        <w:t>2</w:t>
      </w:r>
      <w:r>
        <w:rPr>
          <w:rFonts w:ascii="Arial" w:hAnsi="Arial" w:cs="Arial"/>
          <w:i/>
          <w:color w:val="000000"/>
          <w:szCs w:val="24"/>
          <w:lang w:bidi="en-US"/>
        </w:rPr>
        <w:t>3</w:t>
      </w:r>
      <w:r w:rsidRPr="00891567">
        <w:rPr>
          <w:rFonts w:ascii="Arial" w:hAnsi="Arial" w:cs="Arial"/>
          <w:i/>
          <w:color w:val="000000"/>
          <w:szCs w:val="24"/>
          <w:lang w:bidi="en-US"/>
        </w:rPr>
        <w:t>.</w:t>
      </w:r>
    </w:p>
    <w:p w14:paraId="0A8A114D" w14:textId="77777777" w:rsidR="000A0E34" w:rsidRPr="00E433C3" w:rsidRDefault="000A0E34" w:rsidP="000A0E3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6DC65FE2" w14:textId="77777777" w:rsidR="000A0E34" w:rsidRPr="00E433C3" w:rsidRDefault="000A0E34" w:rsidP="000A0E34">
      <w:pPr>
        <w:pStyle w:val="Heading1"/>
        <w:spacing w:before="0" w:after="200" w:line="276" w:lineRule="auto"/>
        <w:rPr>
          <w:rFonts w:ascii="Arial" w:hAnsi="Arial" w:cs="Arial"/>
          <w:b/>
          <w:sz w:val="28"/>
        </w:rPr>
      </w:pPr>
      <w:bookmarkStart w:id="116" w:name="_Toc359318571"/>
      <w:bookmarkStart w:id="117" w:name="_Toc359334522"/>
      <w:bookmarkStart w:id="118" w:name="_Toc359334801"/>
      <w:bookmarkStart w:id="119" w:name="_Toc359336503"/>
      <w:bookmarkStart w:id="120" w:name="_Toc509572273"/>
      <w:bookmarkEnd w:id="115"/>
      <w:r w:rsidRPr="00E433C3">
        <w:rPr>
          <w:rFonts w:ascii="Arial" w:hAnsi="Arial" w:cs="Arial"/>
          <w:b/>
          <w:sz w:val="28"/>
        </w:rPr>
        <w:t>RESPONSIBLE FINANCIAL OFFICER</w:t>
      </w:r>
      <w:bookmarkEnd w:id="116"/>
      <w:bookmarkEnd w:id="117"/>
      <w:bookmarkEnd w:id="118"/>
      <w:bookmarkEnd w:id="119"/>
      <w:bookmarkEnd w:id="120"/>
      <w:r w:rsidRPr="00E433C3">
        <w:rPr>
          <w:rFonts w:ascii="Arial" w:hAnsi="Arial" w:cs="Arial"/>
          <w:b/>
          <w:sz w:val="28"/>
        </w:rPr>
        <w:t xml:space="preserve"> </w:t>
      </w:r>
    </w:p>
    <w:p w14:paraId="6E5941AE" w14:textId="77777777" w:rsidR="000A0E34" w:rsidRDefault="000A0E34" w:rsidP="000A0E3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Council shall appoint</w:t>
      </w:r>
      <w:r w:rsidRPr="00891567">
        <w:rPr>
          <w:rFonts w:ascii="Arial" w:hAnsi="Arial" w:cs="Arial"/>
          <w:b/>
          <w:color w:val="000000"/>
          <w:szCs w:val="24"/>
          <w:lang w:bidi="en-US"/>
        </w:rPr>
        <w:t xml:space="preserve"> </w:t>
      </w:r>
      <w:r w:rsidRPr="00891567">
        <w:rPr>
          <w:rFonts w:ascii="Arial" w:hAnsi="Arial" w:cs="Arial"/>
          <w:color w:val="000000"/>
          <w:szCs w:val="24"/>
          <w:lang w:bidi="en-US"/>
        </w:rPr>
        <w:t>appropriate staff member(s)</w:t>
      </w:r>
      <w:r w:rsidRPr="00891567">
        <w:rPr>
          <w:rFonts w:ascii="Arial" w:hAnsi="Arial" w:cs="Arial"/>
          <w:szCs w:val="24"/>
        </w:rPr>
        <w:t xml:space="preserve"> </w:t>
      </w:r>
      <w:r w:rsidRPr="00891567">
        <w:rPr>
          <w:rFonts w:ascii="Arial" w:hAnsi="Arial" w:cs="Arial"/>
          <w:color w:val="000000"/>
          <w:szCs w:val="24"/>
          <w:lang w:bidi="en-US"/>
        </w:rPr>
        <w:t>to undertake the work of the Responsible Financial Officer when the Responsible Financial Officer is absent.</w:t>
      </w:r>
    </w:p>
    <w:p w14:paraId="7139B5A8" w14:textId="77777777" w:rsidR="000A0E34" w:rsidRPr="00891567" w:rsidRDefault="000A0E34" w:rsidP="000A0E34">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4DFADB34" w14:textId="77777777" w:rsidR="000A0E34" w:rsidRPr="00E433C3" w:rsidRDefault="000A0E34" w:rsidP="000A0E34">
      <w:pPr>
        <w:pStyle w:val="Heading1"/>
        <w:spacing w:before="0" w:after="200" w:line="276" w:lineRule="auto"/>
        <w:rPr>
          <w:rFonts w:ascii="Arial" w:hAnsi="Arial" w:cs="Arial"/>
          <w:b/>
          <w:sz w:val="28"/>
        </w:rPr>
      </w:pPr>
      <w:bookmarkStart w:id="121" w:name="_Toc357072147"/>
      <w:bookmarkStart w:id="122" w:name="_Toc359318572"/>
      <w:bookmarkStart w:id="123" w:name="_Toc359334523"/>
      <w:bookmarkStart w:id="124" w:name="_Toc359334802"/>
      <w:bookmarkStart w:id="125" w:name="_Toc359336504"/>
      <w:bookmarkStart w:id="126" w:name="_Toc509572274"/>
      <w:r w:rsidRPr="00E433C3">
        <w:rPr>
          <w:rFonts w:ascii="Arial" w:hAnsi="Arial" w:cs="Arial"/>
          <w:b/>
          <w:sz w:val="28"/>
        </w:rPr>
        <w:t>ACCOUNTS AND ACCOUNTING STATEMENT</w:t>
      </w:r>
      <w:bookmarkEnd w:id="121"/>
      <w:r w:rsidRPr="00E433C3">
        <w:rPr>
          <w:rFonts w:ascii="Arial" w:hAnsi="Arial" w:cs="Arial"/>
          <w:b/>
          <w:sz w:val="28"/>
        </w:rPr>
        <w:t>S</w:t>
      </w:r>
      <w:bookmarkEnd w:id="122"/>
      <w:bookmarkEnd w:id="123"/>
      <w:bookmarkEnd w:id="124"/>
      <w:bookmarkEnd w:id="125"/>
      <w:bookmarkEnd w:id="126"/>
    </w:p>
    <w:p w14:paraId="2BB82665" w14:textId="77777777" w:rsidR="000A0E34" w:rsidRPr="00891567" w:rsidRDefault="000A0E34" w:rsidP="000A0E34">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“Proper practices” in standing orders refer to the most recent version of “Governance and Accountability for Local Councils in Wales – A Practitioners’ Guide.”</w:t>
      </w:r>
    </w:p>
    <w:p w14:paraId="52A5B5A0"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payments by the Council shall be authorised, approved and paid in accordance with the law, proper practices and the Council’s financial regulations. </w:t>
      </w:r>
    </w:p>
    <w:p w14:paraId="3A359929"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35419229" w14:textId="77777777" w:rsidR="000A0E34" w:rsidRPr="00891567" w:rsidRDefault="000A0E34" w:rsidP="000A0E3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Council’s receipts and payments (or income and expenditure) for each quarter; </w:t>
      </w:r>
    </w:p>
    <w:p w14:paraId="2F9107B0" w14:textId="77777777" w:rsidR="000A0E34" w:rsidRPr="00891567" w:rsidRDefault="000A0E34" w:rsidP="000A0E3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Council’s aggregate receipts and payments (or income and expenditure) for the year to date;</w:t>
      </w:r>
    </w:p>
    <w:p w14:paraId="69E0A7C7" w14:textId="77777777" w:rsidR="000A0E34" w:rsidRPr="00891567" w:rsidRDefault="000A0E34" w:rsidP="000A0E3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 and</w:t>
      </w:r>
    </w:p>
    <w:p w14:paraId="6A916A03"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679CE46E"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As soon as possible after the financial year end at 31 March, the Responsible Financial Officer shall provide:</w:t>
      </w:r>
    </w:p>
    <w:p w14:paraId="08F44D05" w14:textId="77777777" w:rsidR="000A0E34" w:rsidRPr="00891567" w:rsidRDefault="000A0E34" w:rsidP="000A0E3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each councillor with a statement summarising the Council’s receipts and payments (or income and expenditure) for the last quarter and the year to date for information; and </w:t>
      </w:r>
    </w:p>
    <w:p w14:paraId="1F3B725D" w14:textId="77777777" w:rsidR="000A0E34" w:rsidRPr="00891567" w:rsidRDefault="000A0E34" w:rsidP="000A0E3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the Council the accounting statements for the year in the form of Section 2 of the </w:t>
      </w:r>
      <w:r w:rsidRPr="00891567">
        <w:rPr>
          <w:rFonts w:ascii="Arial" w:hAnsi="Arial" w:cs="Arial"/>
          <w:szCs w:val="24"/>
        </w:rPr>
        <w:t>annual governance and accountability return</w:t>
      </w:r>
      <w:r w:rsidRPr="00891567">
        <w:rPr>
          <w:rFonts w:ascii="Arial" w:hAnsi="Arial" w:cs="Arial"/>
          <w:color w:val="000000"/>
          <w:szCs w:val="24"/>
          <w:lang w:bidi="en-US"/>
        </w:rPr>
        <w:t>, as required by proper practices,</w:t>
      </w:r>
      <w:r w:rsidRPr="00891567">
        <w:rPr>
          <w:rFonts w:ascii="Arial" w:hAnsi="Arial" w:cs="Arial"/>
          <w:szCs w:val="24"/>
        </w:rPr>
        <w:t xml:space="preserve"> </w:t>
      </w:r>
      <w:r w:rsidRPr="00891567">
        <w:rPr>
          <w:rFonts w:ascii="Arial" w:hAnsi="Arial" w:cs="Arial"/>
          <w:color w:val="000000"/>
          <w:szCs w:val="24"/>
          <w:lang w:bidi="en-US"/>
        </w:rPr>
        <w:t>for consideration and approval.</w:t>
      </w:r>
    </w:p>
    <w:p w14:paraId="469F2071"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891567">
        <w:rPr>
          <w:rFonts w:ascii="Arial" w:hAnsi="Arial" w:cs="Arial"/>
          <w:szCs w:val="24"/>
        </w:rPr>
        <w:t xml:space="preserve">annual governance and accountability return </w:t>
      </w:r>
      <w:r w:rsidRPr="00891567">
        <w:rPr>
          <w:rFonts w:ascii="Arial" w:hAnsi="Arial" w:cs="Arial"/>
          <w:color w:val="000000"/>
          <w:szCs w:val="24"/>
          <w:lang w:bidi="en-US"/>
        </w:rPr>
        <w:t xml:space="preserve">shall be presented to all councillors at least 14 days prior to anticipated approval by the Council. The </w:t>
      </w:r>
      <w:r w:rsidRPr="00891567">
        <w:rPr>
          <w:rFonts w:ascii="Arial" w:hAnsi="Arial" w:cs="Arial"/>
          <w:szCs w:val="24"/>
        </w:rPr>
        <w:t xml:space="preserve">annual governance and accountability return </w:t>
      </w:r>
      <w:r w:rsidRPr="00891567">
        <w:rPr>
          <w:rFonts w:ascii="Arial" w:hAnsi="Arial" w:cs="Arial"/>
          <w:color w:val="000000"/>
          <w:szCs w:val="24"/>
          <w:lang w:bidi="en-US"/>
        </w:rPr>
        <w:t>of the Council, which is subject to external audit, including the annual governance statement, shall be presented to the Council for consideration and formal approval before 30 June.</w:t>
      </w:r>
    </w:p>
    <w:p w14:paraId="61AC73E7" w14:textId="77777777" w:rsidR="000A0E34" w:rsidRPr="00E433C3" w:rsidRDefault="000A0E34" w:rsidP="000A0E34">
      <w:pPr>
        <w:pStyle w:val="Heading1"/>
        <w:spacing w:before="0" w:after="200" w:line="276" w:lineRule="auto"/>
        <w:rPr>
          <w:rFonts w:ascii="Arial" w:hAnsi="Arial" w:cs="Arial"/>
          <w:b/>
          <w:sz w:val="28"/>
        </w:rPr>
      </w:pPr>
      <w:bookmarkStart w:id="127" w:name="_Toc509572007"/>
      <w:bookmarkEnd w:id="109"/>
      <w:r w:rsidRPr="00E433C3">
        <w:rPr>
          <w:rFonts w:ascii="Arial" w:hAnsi="Arial" w:cs="Arial"/>
          <w:b/>
          <w:sz w:val="28"/>
        </w:rPr>
        <w:t>FINANCIAL CONTROLS AND PROCUREMENT</w:t>
      </w:r>
      <w:bookmarkEnd w:id="127"/>
    </w:p>
    <w:p w14:paraId="2FE7517E" w14:textId="77777777" w:rsidR="000A0E34" w:rsidRPr="00891567" w:rsidRDefault="000A0E34" w:rsidP="000A0E3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82E09D1"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793B75DB"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79255814"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28B0EB7B"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6469D09"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7E032374"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59741A64"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562554E7"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137154E"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6939470C" w14:textId="77777777" w:rsidR="000A0E34" w:rsidRPr="00891567" w:rsidRDefault="000A0E34" w:rsidP="000A0E34">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5677EFC" w14:textId="77777777" w:rsidR="000A0E34" w:rsidRPr="00891567" w:rsidRDefault="000A0E34" w:rsidP="000A0E34">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w:t>
      </w:r>
      <w:r>
        <w:rPr>
          <w:rFonts w:ascii="Arial" w:hAnsi="Arial" w:cs="Arial"/>
          <w:color w:val="000000"/>
          <w:szCs w:val="24"/>
          <w:lang w:bidi="en-US"/>
        </w:rPr>
        <w:t xml:space="preserve">on the Council website, noticeboards, social media channels, </w:t>
      </w:r>
      <w:r w:rsidRPr="00891567">
        <w:rPr>
          <w:rFonts w:ascii="Arial" w:hAnsi="Arial" w:cs="Arial"/>
          <w:color w:val="000000"/>
          <w:szCs w:val="24"/>
          <w:lang w:bidi="en-US"/>
        </w:rPr>
        <w:t xml:space="preserve">and in any other manner that is appropriate; </w:t>
      </w:r>
    </w:p>
    <w:p w14:paraId="7E7F6B66"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94830CC"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6184EEFA"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43D0EA2D"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40B495C4" w14:textId="77777777" w:rsidR="000A0E34" w:rsidRPr="00891567" w:rsidRDefault="000A0E34" w:rsidP="000A0E34">
      <w:pPr>
        <w:autoSpaceDE w:val="0"/>
        <w:autoSpaceDN w:val="0"/>
        <w:adjustRightInd w:val="0"/>
        <w:spacing w:line="276" w:lineRule="auto"/>
        <w:rPr>
          <w:rFonts w:ascii="Arial" w:hAnsi="Arial" w:cs="Arial"/>
          <w:color w:val="000000"/>
          <w:szCs w:val="24"/>
          <w:lang w:eastAsia="en-GB"/>
        </w:rPr>
      </w:pPr>
    </w:p>
    <w:p w14:paraId="6AE25CBD" w14:textId="77777777" w:rsidR="000A0E34" w:rsidRPr="00891567" w:rsidRDefault="000A0E34" w:rsidP="000A0E34">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w:t>
      </w:r>
    </w:p>
    <w:p w14:paraId="090CA504" w14:textId="77777777" w:rsidR="000A0E34" w:rsidRPr="00E433C3" w:rsidRDefault="000A0E34" w:rsidP="000A0E34">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52342B9" w14:textId="77777777" w:rsidR="000A0E34" w:rsidRPr="00E433C3" w:rsidRDefault="000A0E34" w:rsidP="000A0E34">
      <w:pPr>
        <w:pStyle w:val="Heading1"/>
        <w:spacing w:before="0" w:after="200" w:line="276" w:lineRule="auto"/>
        <w:rPr>
          <w:rFonts w:ascii="Arial" w:hAnsi="Arial" w:cs="Arial"/>
          <w:b/>
          <w:sz w:val="28"/>
        </w:rPr>
      </w:pPr>
      <w:bookmarkStart w:id="128" w:name="_Toc357072149"/>
      <w:bookmarkStart w:id="129" w:name="_Toc359318574"/>
      <w:bookmarkStart w:id="130" w:name="_Toc359334525"/>
      <w:bookmarkStart w:id="131" w:name="_Toc359334804"/>
      <w:bookmarkStart w:id="132" w:name="_Toc359336506"/>
      <w:bookmarkStart w:id="133" w:name="_Toc509572276"/>
      <w:r w:rsidRPr="00E433C3">
        <w:rPr>
          <w:rFonts w:ascii="Arial" w:hAnsi="Arial" w:cs="Arial"/>
          <w:b/>
          <w:sz w:val="28"/>
        </w:rPr>
        <w:t>HANDLING STAFF MATTERS</w:t>
      </w:r>
      <w:bookmarkEnd w:id="128"/>
      <w:bookmarkEnd w:id="129"/>
      <w:bookmarkEnd w:id="130"/>
      <w:bookmarkEnd w:id="131"/>
      <w:bookmarkEnd w:id="132"/>
      <w:bookmarkEnd w:id="133"/>
    </w:p>
    <w:p w14:paraId="74C39CDA" w14:textId="77777777" w:rsidR="000A0E34" w:rsidRPr="00147CD9"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147CD9">
        <w:rPr>
          <w:rFonts w:ascii="Arial" w:hAnsi="Arial" w:cs="Arial"/>
          <w:szCs w:val="24"/>
          <w:lang w:bidi="en-US"/>
        </w:rPr>
        <w:t xml:space="preserve">A matter personal to a member of staff that is being considered by a meeting of the </w:t>
      </w:r>
      <w:r w:rsidRPr="00147CD9">
        <w:rPr>
          <w:rFonts w:ascii="Arial" w:hAnsi="Arial" w:cs="Arial"/>
          <w:b/>
          <w:bCs/>
          <w:szCs w:val="24"/>
          <w:lang w:bidi="en-US"/>
        </w:rPr>
        <w:t xml:space="preserve">Finance, Employment, and Policy </w:t>
      </w:r>
      <w:r w:rsidRPr="00147CD9">
        <w:rPr>
          <w:rFonts w:ascii="Arial" w:hAnsi="Arial" w:cs="Arial"/>
          <w:szCs w:val="24"/>
          <w:lang w:bidi="en-US"/>
        </w:rPr>
        <w:t>committee is subject to standing order 1</w:t>
      </w:r>
      <w:r>
        <w:rPr>
          <w:rFonts w:ascii="Arial" w:hAnsi="Arial" w:cs="Arial"/>
          <w:szCs w:val="24"/>
          <w:lang w:bidi="en-US"/>
        </w:rPr>
        <w:t>1</w:t>
      </w:r>
      <w:r w:rsidRPr="00147CD9">
        <w:rPr>
          <w:rFonts w:ascii="Arial" w:hAnsi="Arial" w:cs="Arial"/>
          <w:szCs w:val="24"/>
          <w:lang w:bidi="en-US"/>
        </w:rPr>
        <w:t>.</w:t>
      </w:r>
    </w:p>
    <w:p w14:paraId="0F655BBF" w14:textId="77777777" w:rsidR="000A0E34" w:rsidRPr="00147CD9"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147CD9">
        <w:rPr>
          <w:rFonts w:ascii="Arial" w:hAnsi="Arial" w:cs="Arial"/>
          <w:szCs w:val="24"/>
          <w:lang w:bidi="en-US"/>
        </w:rPr>
        <w:t xml:space="preserve">Subject to the Council’s policy regarding absences from work, the Council’s most senior member of staff shall notify the chair of the </w:t>
      </w:r>
      <w:r w:rsidRPr="00147CD9">
        <w:rPr>
          <w:rFonts w:ascii="Arial" w:hAnsi="Arial" w:cs="Arial"/>
          <w:b/>
          <w:bCs/>
          <w:szCs w:val="24"/>
          <w:lang w:bidi="en-US"/>
        </w:rPr>
        <w:t xml:space="preserve">Finance, Employment, and Policy </w:t>
      </w:r>
      <w:r w:rsidRPr="00147CD9">
        <w:rPr>
          <w:rFonts w:ascii="Arial" w:hAnsi="Arial" w:cs="Arial"/>
          <w:szCs w:val="24"/>
          <w:lang w:bidi="en-US"/>
        </w:rPr>
        <w:t xml:space="preserve">committee or, if they are not available, the vice-chair (if there is one) of the </w:t>
      </w:r>
      <w:r w:rsidRPr="00147CD9">
        <w:rPr>
          <w:rFonts w:ascii="Arial" w:hAnsi="Arial" w:cs="Arial"/>
          <w:b/>
          <w:bCs/>
          <w:szCs w:val="24"/>
          <w:lang w:bidi="en-US"/>
        </w:rPr>
        <w:t>Finance, Employment, and Policy</w:t>
      </w:r>
      <w:r w:rsidRPr="00147CD9">
        <w:rPr>
          <w:rFonts w:ascii="Arial" w:hAnsi="Arial" w:cs="Arial"/>
          <w:szCs w:val="24"/>
          <w:lang w:bidi="en-US"/>
        </w:rPr>
        <w:t xml:space="preserve"> committee of absence occasioned by illness or other reason and that person shall report such absence to the</w:t>
      </w:r>
      <w:r w:rsidRPr="00147CD9">
        <w:rPr>
          <w:rFonts w:ascii="Arial" w:hAnsi="Arial" w:cs="Arial"/>
          <w:b/>
          <w:bCs/>
          <w:szCs w:val="24"/>
          <w:lang w:bidi="en-US"/>
        </w:rPr>
        <w:t xml:space="preserve"> Finance, Employment, and Policy</w:t>
      </w:r>
      <w:r w:rsidRPr="00147CD9">
        <w:rPr>
          <w:rFonts w:ascii="Arial" w:hAnsi="Arial" w:cs="Arial"/>
          <w:szCs w:val="24"/>
          <w:lang w:bidi="en-US"/>
        </w:rPr>
        <w:t xml:space="preserve"> committee at its next meeting.</w:t>
      </w:r>
    </w:p>
    <w:p w14:paraId="3E7D6E4D" w14:textId="77777777" w:rsidR="000A0E34" w:rsidRPr="00630A04"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lastRenderedPageBreak/>
        <w:t xml:space="preserve">The chair of the </w:t>
      </w:r>
      <w:r w:rsidRPr="00630A04">
        <w:rPr>
          <w:rFonts w:ascii="Arial" w:hAnsi="Arial" w:cs="Arial"/>
          <w:b/>
          <w:bCs/>
          <w:szCs w:val="24"/>
          <w:lang w:bidi="en-US"/>
        </w:rPr>
        <w:t xml:space="preserve">Finance, Employment, and Policy </w:t>
      </w:r>
      <w:r w:rsidRPr="00630A04">
        <w:rPr>
          <w:rFonts w:ascii="Arial" w:hAnsi="Arial" w:cs="Arial"/>
          <w:szCs w:val="24"/>
          <w:lang w:bidi="en-US"/>
        </w:rPr>
        <w:t>committee or in their absence, the vice-chair shall upon a resolution conduct a review of the performance and annual appraisal of the work of [</w:t>
      </w:r>
      <w:r w:rsidRPr="00630A04">
        <w:rPr>
          <w:rFonts w:ascii="Arial" w:hAnsi="Arial" w:cs="Arial"/>
          <w:i/>
          <w:iCs/>
          <w:szCs w:val="24"/>
          <w:lang w:bidi="en-US"/>
        </w:rPr>
        <w:t>the member of staff’s job title</w:t>
      </w:r>
      <w:r w:rsidRPr="00630A04">
        <w:rPr>
          <w:rFonts w:ascii="Arial" w:hAnsi="Arial" w:cs="Arial"/>
          <w:szCs w:val="24"/>
          <w:lang w:bidi="en-US"/>
        </w:rPr>
        <w:t xml:space="preserve">]. The reviews and appraisal shall be reported in writing and are subject to approval by resolution by the </w:t>
      </w:r>
      <w:r w:rsidRPr="00630A04">
        <w:rPr>
          <w:rFonts w:ascii="Arial" w:hAnsi="Arial" w:cs="Arial"/>
          <w:b/>
          <w:bCs/>
          <w:szCs w:val="24"/>
          <w:lang w:bidi="en-US"/>
        </w:rPr>
        <w:t xml:space="preserve">Finance, Employment, and Policy </w:t>
      </w:r>
      <w:r w:rsidRPr="00630A04">
        <w:rPr>
          <w:rFonts w:ascii="Arial" w:hAnsi="Arial" w:cs="Arial"/>
          <w:szCs w:val="24"/>
          <w:lang w:bidi="en-US"/>
        </w:rPr>
        <w:t xml:space="preserve">committee. </w:t>
      </w:r>
    </w:p>
    <w:p w14:paraId="6CFD577D" w14:textId="77777777" w:rsidR="000A0E34" w:rsidRPr="00630A04"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Cs w:val="24"/>
          <w:lang w:bidi="en-US"/>
        </w:rPr>
      </w:pPr>
      <w:r w:rsidRPr="00630A04">
        <w:rPr>
          <w:rFonts w:ascii="Arial" w:hAnsi="Arial" w:cs="Arial"/>
          <w:szCs w:val="24"/>
          <w:lang w:bidi="en-US"/>
        </w:rPr>
        <w:t xml:space="preserve">Subject to the Council’s policy regarding the handling of grievance matters, the Council’s most senior member of staff (or other members of staff) shall contact the chair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 or in their absence, the vice-chair of the </w:t>
      </w:r>
      <w:r w:rsidRPr="00630A04">
        <w:rPr>
          <w:rFonts w:ascii="Arial" w:hAnsi="Arial" w:cs="Arial"/>
          <w:b/>
          <w:bCs/>
          <w:szCs w:val="24"/>
          <w:lang w:bidi="en-US"/>
        </w:rPr>
        <w:t xml:space="preserve">Finance, Employment, and Policy </w:t>
      </w:r>
      <w:r w:rsidRPr="00630A04">
        <w:rPr>
          <w:rFonts w:ascii="Arial" w:hAnsi="Arial" w:cs="Arial"/>
          <w:szCs w:val="24"/>
          <w:lang w:bidi="en-US"/>
        </w:rPr>
        <w:t xml:space="preserve">committee in respect of an informal or formal grievance matter, and this matter shall be reported back and progressed by resolution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w:t>
      </w:r>
    </w:p>
    <w:p w14:paraId="4E12363E" w14:textId="77777777" w:rsidR="000A0E34" w:rsidRPr="00630A04"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t>Subject to the Council’s policy regarding the handling of grievance matters, if an informal or formal grievance matter raised by [</w:t>
      </w:r>
      <w:r w:rsidRPr="00630A04">
        <w:rPr>
          <w:rFonts w:ascii="Arial" w:hAnsi="Arial" w:cs="Arial"/>
          <w:i/>
          <w:iCs/>
          <w:szCs w:val="24"/>
          <w:lang w:bidi="en-US"/>
        </w:rPr>
        <w:t>the member of staff’s job title</w:t>
      </w:r>
      <w:r w:rsidRPr="00630A04">
        <w:rPr>
          <w:rFonts w:ascii="Arial" w:hAnsi="Arial" w:cs="Arial"/>
          <w:szCs w:val="24"/>
          <w:lang w:bidi="en-US"/>
        </w:rPr>
        <w:t xml:space="preserve">] relates to the chair or vice-chair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 this shall be communicated to another member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 which shall be reported back and progressed by resolution of the </w:t>
      </w:r>
      <w:r w:rsidRPr="00630A04">
        <w:rPr>
          <w:rFonts w:ascii="Arial" w:hAnsi="Arial" w:cs="Arial"/>
          <w:b/>
          <w:bCs/>
          <w:szCs w:val="24"/>
          <w:lang w:bidi="en-US"/>
        </w:rPr>
        <w:t xml:space="preserve">Finance, Employment, and Policy </w:t>
      </w:r>
      <w:r w:rsidRPr="00630A04">
        <w:rPr>
          <w:rFonts w:ascii="Arial" w:hAnsi="Arial" w:cs="Arial"/>
          <w:szCs w:val="24"/>
          <w:lang w:bidi="en-US"/>
        </w:rPr>
        <w:t>committee.</w:t>
      </w:r>
    </w:p>
    <w:p w14:paraId="2BB7CEA7" w14:textId="77777777" w:rsidR="000A0E34" w:rsidRPr="00891567"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Any persons responsible for all or part of the management of staff shall treat as confidential the written records of all meetings relating to their performance, capabilities, grievance</w:t>
      </w:r>
      <w:r>
        <w:rPr>
          <w:rFonts w:ascii="Arial" w:hAnsi="Arial" w:cs="Arial"/>
          <w:color w:val="000000"/>
          <w:szCs w:val="24"/>
          <w:lang w:bidi="en-US"/>
        </w:rPr>
        <w:t>,</w:t>
      </w:r>
      <w:r w:rsidRPr="00891567">
        <w:rPr>
          <w:rFonts w:ascii="Arial" w:hAnsi="Arial" w:cs="Arial"/>
          <w:color w:val="000000"/>
          <w:szCs w:val="24"/>
          <w:lang w:bidi="en-US"/>
        </w:rPr>
        <w:t xml:space="preserve"> or disciplinary matters.</w:t>
      </w:r>
    </w:p>
    <w:p w14:paraId="457FA63F" w14:textId="77777777" w:rsidR="000A0E34" w:rsidRPr="00891567"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1</w:t>
      </w:r>
      <w:r>
        <w:rPr>
          <w:rFonts w:ascii="Arial" w:hAnsi="Arial" w:cs="Arial"/>
          <w:color w:val="000000"/>
          <w:szCs w:val="24"/>
          <w:lang w:bidi="en-US"/>
        </w:rPr>
        <w:t>1</w:t>
      </w:r>
      <w:r w:rsidRPr="00891567">
        <w:rPr>
          <w:rFonts w:ascii="Arial" w:hAnsi="Arial" w:cs="Arial"/>
          <w:color w:val="000000"/>
          <w:szCs w:val="24"/>
          <w:lang w:bidi="en-US"/>
        </w:rPr>
        <w:t>(a), persons with line management responsibilities shall have access to staff records referred to in standing order 1</w:t>
      </w:r>
      <w:r>
        <w:rPr>
          <w:rFonts w:ascii="Arial" w:hAnsi="Arial" w:cs="Arial"/>
          <w:color w:val="000000"/>
          <w:szCs w:val="24"/>
          <w:lang w:bidi="en-US"/>
        </w:rPr>
        <w:t>9</w:t>
      </w:r>
      <w:r w:rsidRPr="00891567">
        <w:rPr>
          <w:rFonts w:ascii="Arial" w:hAnsi="Arial" w:cs="Arial"/>
          <w:color w:val="000000"/>
          <w:szCs w:val="24"/>
          <w:lang w:bidi="en-US"/>
        </w:rPr>
        <w:t xml:space="preserve">(f). </w:t>
      </w:r>
    </w:p>
    <w:p w14:paraId="4D19A6F6" w14:textId="77777777" w:rsidR="000A0E34" w:rsidRPr="00891567" w:rsidRDefault="000A0E34" w:rsidP="000A0E3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C2710AB" w14:textId="77777777" w:rsidR="000A0E34" w:rsidRPr="00E433C3" w:rsidRDefault="000A0E34" w:rsidP="000A0E34">
      <w:pPr>
        <w:pStyle w:val="Heading1"/>
        <w:spacing w:before="0" w:after="200" w:line="276" w:lineRule="auto"/>
        <w:rPr>
          <w:rFonts w:ascii="Arial" w:hAnsi="Arial" w:cs="Arial"/>
          <w:b/>
          <w:color w:val="000000"/>
          <w:sz w:val="28"/>
          <w:lang w:bidi="en-US"/>
        </w:rPr>
      </w:pPr>
      <w:bookmarkStart w:id="134" w:name="_Toc509572277"/>
      <w:r w:rsidRPr="00E433C3">
        <w:rPr>
          <w:rFonts w:ascii="Arial" w:hAnsi="Arial" w:cs="Arial"/>
          <w:b/>
          <w:sz w:val="28"/>
        </w:rPr>
        <w:t>RESPONSIBILITIES TO PROVIDE INFORMATION</w:t>
      </w:r>
      <w:bookmarkEnd w:id="134"/>
      <w:r w:rsidRPr="00E433C3">
        <w:rPr>
          <w:rFonts w:ascii="Arial" w:hAnsi="Arial" w:cs="Arial"/>
          <w:b/>
          <w:sz w:val="28"/>
        </w:rPr>
        <w:t xml:space="preserve"> </w:t>
      </w:r>
    </w:p>
    <w:p w14:paraId="31B76024"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Pr="00891567">
        <w:rPr>
          <w:rFonts w:ascii="Arial" w:hAnsi="Arial" w:cs="Arial"/>
          <w:i/>
          <w:szCs w:val="24"/>
        </w:rPr>
        <w:t xml:space="preserve"> </w:t>
      </w:r>
    </w:p>
    <w:p w14:paraId="62F00DD5" w14:textId="77777777" w:rsidR="000A0E34" w:rsidRPr="00891567" w:rsidRDefault="000A0E34" w:rsidP="000A0E3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In accordance with freedom of information legislation, the Council shall publish information in accordance with its publication scheme and respond to requests</w:t>
      </w:r>
      <w:r w:rsidRPr="00891567">
        <w:rPr>
          <w:rFonts w:ascii="Arial" w:hAnsi="Arial" w:cs="Arial"/>
          <w:b/>
          <w:szCs w:val="24"/>
        </w:rPr>
        <w:t xml:space="preserve"> </w:t>
      </w:r>
      <w:r w:rsidRPr="00891567">
        <w:rPr>
          <w:rFonts w:ascii="Arial" w:hAnsi="Arial" w:cs="Arial"/>
          <w:b/>
          <w:color w:val="000000"/>
          <w:szCs w:val="24"/>
          <w:lang w:bidi="en-US"/>
        </w:rPr>
        <w:t xml:space="preserve">for information held by the Council.  </w:t>
      </w:r>
    </w:p>
    <w:p w14:paraId="2E4F8C88"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CCF0351" w14:textId="77777777" w:rsidR="000A0E34" w:rsidRPr="00E433C3" w:rsidRDefault="000A0E34" w:rsidP="000A0E34">
      <w:pPr>
        <w:pStyle w:val="Heading1"/>
        <w:spacing w:before="0" w:line="276" w:lineRule="auto"/>
        <w:rPr>
          <w:rFonts w:ascii="Arial" w:hAnsi="Arial" w:cs="Arial"/>
          <w:b/>
          <w:sz w:val="28"/>
          <w:lang w:bidi="en-US"/>
        </w:rPr>
      </w:pPr>
      <w:bookmarkStart w:id="135" w:name="_Toc509572278"/>
      <w:r w:rsidRPr="00E433C3">
        <w:rPr>
          <w:rFonts w:ascii="Arial" w:hAnsi="Arial" w:cs="Arial"/>
          <w:b/>
          <w:sz w:val="28"/>
          <w:lang w:bidi="en-US"/>
        </w:rPr>
        <w:t>RESPONSIBILITIES UNDER DATA PROTECTION LEGISLATION</w:t>
      </w:r>
      <w:bookmarkEnd w:id="135"/>
      <w:r w:rsidRPr="00E433C3">
        <w:rPr>
          <w:rFonts w:ascii="Arial" w:hAnsi="Arial" w:cs="Arial"/>
          <w:b/>
          <w:sz w:val="28"/>
          <w:lang w:bidi="en-US"/>
        </w:rPr>
        <w:t xml:space="preserve"> </w:t>
      </w:r>
    </w:p>
    <w:p w14:paraId="6CBEFFF5" w14:textId="77777777" w:rsidR="000A0E34" w:rsidRPr="00E433C3" w:rsidRDefault="000A0E34" w:rsidP="000A0E34">
      <w:pPr>
        <w:spacing w:line="276" w:lineRule="auto"/>
        <w:ind w:left="130" w:firstLine="720"/>
        <w:rPr>
          <w:rFonts w:ascii="Arial" w:hAnsi="Arial" w:cs="Arial"/>
          <w:sz w:val="22"/>
          <w:szCs w:val="22"/>
          <w:lang w:bidi="en-US"/>
        </w:rPr>
      </w:pPr>
    </w:p>
    <w:p w14:paraId="766E496B" w14:textId="77777777" w:rsidR="000A0E34" w:rsidRPr="00891567" w:rsidRDefault="000A0E34" w:rsidP="000A0E34">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000391F9"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2403B9ED"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Pr>
          <w:rFonts w:ascii="Arial" w:hAnsi="Arial" w:cs="Arial"/>
          <w:i/>
          <w:color w:val="000000"/>
          <w:szCs w:val="24"/>
          <w:lang w:bidi="en-US"/>
        </w:rPr>
        <w:t>1</w:t>
      </w:r>
      <w:r w:rsidRPr="00891567">
        <w:rPr>
          <w:rFonts w:ascii="Arial" w:hAnsi="Arial" w:cs="Arial"/>
          <w:i/>
          <w:color w:val="000000"/>
          <w:szCs w:val="24"/>
          <w:lang w:bidi="en-US"/>
        </w:rPr>
        <w:t>.</w:t>
      </w:r>
    </w:p>
    <w:p w14:paraId="3E0082FB" w14:textId="77777777" w:rsidR="000A0E34" w:rsidRPr="00891567" w:rsidRDefault="000A0E34" w:rsidP="000A0E34">
      <w:pPr>
        <w:pStyle w:val="ListParagraph"/>
        <w:numPr>
          <w:ilvl w:val="0"/>
          <w:numId w:val="52"/>
        </w:numPr>
        <w:spacing w:after="200" w:line="276" w:lineRule="auto"/>
        <w:rPr>
          <w:rFonts w:ascii="Arial" w:hAnsi="Arial" w:cs="Arial"/>
          <w:szCs w:val="24"/>
        </w:rPr>
      </w:pPr>
      <w:r w:rsidRPr="00891567">
        <w:rPr>
          <w:rFonts w:ascii="Arial" w:hAnsi="Arial" w:cs="Arial"/>
          <w:szCs w:val="24"/>
        </w:rPr>
        <w:t>The Council may appoint a Data Protection Officer.</w:t>
      </w:r>
    </w:p>
    <w:p w14:paraId="34AD9C3B"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lastRenderedPageBreak/>
        <w:t xml:space="preserve">The Council shall have policies and procedures in place to respond to an individual exercising statutory rights concerning their personal data. </w:t>
      </w:r>
    </w:p>
    <w:p w14:paraId="034F58B5"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 and managing a personal data breach.</w:t>
      </w:r>
    </w:p>
    <w:p w14:paraId="160ABFFE"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35743B82"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 that information communicated in its privacy notice(s) is in an easily accessible and available form and kept up to date.</w:t>
      </w:r>
    </w:p>
    <w:p w14:paraId="471BB89A" w14:textId="77777777" w:rsidR="000A0E34"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maintain a written record of its processing activities.</w:t>
      </w:r>
    </w:p>
    <w:p w14:paraId="0D85C5A3" w14:textId="77777777" w:rsidR="000A0E34" w:rsidRPr="00891567" w:rsidRDefault="000A0E34" w:rsidP="000A0E34">
      <w:pPr>
        <w:pStyle w:val="ListParagraph"/>
        <w:spacing w:after="200" w:line="276" w:lineRule="auto"/>
        <w:ind w:left="567"/>
        <w:rPr>
          <w:rFonts w:ascii="Arial" w:hAnsi="Arial" w:cs="Arial"/>
          <w:b/>
          <w:szCs w:val="24"/>
        </w:rPr>
      </w:pPr>
    </w:p>
    <w:p w14:paraId="5FFBC1F3" w14:textId="77777777" w:rsidR="000A0E34" w:rsidRPr="00E433C3" w:rsidRDefault="000A0E34" w:rsidP="000A0E34">
      <w:pPr>
        <w:pStyle w:val="Heading1"/>
        <w:spacing w:before="0" w:after="200" w:line="276" w:lineRule="auto"/>
        <w:rPr>
          <w:rFonts w:ascii="Arial" w:hAnsi="Arial" w:cs="Arial"/>
          <w:b/>
          <w:sz w:val="28"/>
        </w:rPr>
      </w:pPr>
      <w:bookmarkStart w:id="136" w:name="_Toc357072153"/>
      <w:bookmarkStart w:id="137" w:name="_Toc359318576"/>
      <w:bookmarkStart w:id="138" w:name="_Toc359334527"/>
      <w:bookmarkStart w:id="139" w:name="_Toc359334806"/>
      <w:bookmarkStart w:id="140" w:name="_Toc359336508"/>
      <w:bookmarkStart w:id="141" w:name="_Toc509572279"/>
      <w:r w:rsidRPr="00E433C3">
        <w:rPr>
          <w:rFonts w:ascii="Arial" w:hAnsi="Arial" w:cs="Arial"/>
          <w:b/>
          <w:sz w:val="28"/>
        </w:rPr>
        <w:t>RELATIONS WITH THE PRESS/MEDIA</w:t>
      </w:r>
      <w:bookmarkEnd w:id="136"/>
      <w:bookmarkEnd w:id="137"/>
      <w:bookmarkEnd w:id="138"/>
      <w:bookmarkEnd w:id="139"/>
      <w:bookmarkEnd w:id="140"/>
      <w:bookmarkEnd w:id="141"/>
    </w:p>
    <w:p w14:paraId="584C68E8" w14:textId="77777777" w:rsidR="000A0E34" w:rsidRDefault="000A0E34" w:rsidP="000A0E3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6618020"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57CF80E" w14:textId="77777777" w:rsidR="000A0E34" w:rsidRPr="00E433C3" w:rsidRDefault="000A0E34" w:rsidP="000A0E34">
      <w:pPr>
        <w:pStyle w:val="Heading1"/>
        <w:spacing w:before="0" w:after="200" w:line="276" w:lineRule="auto"/>
        <w:rPr>
          <w:rFonts w:ascii="Arial" w:hAnsi="Arial" w:cs="Arial"/>
          <w:b/>
          <w:sz w:val="28"/>
        </w:rPr>
      </w:pPr>
      <w:bookmarkStart w:id="142" w:name="_Toc357072154"/>
      <w:bookmarkStart w:id="143" w:name="_Toc359318577"/>
      <w:bookmarkStart w:id="144" w:name="_Toc359334528"/>
      <w:bookmarkStart w:id="145" w:name="_Toc359334807"/>
      <w:bookmarkStart w:id="146" w:name="_Toc359336509"/>
      <w:bookmarkStart w:id="147" w:name="_Toc509572280"/>
      <w:r w:rsidRPr="00E433C3">
        <w:rPr>
          <w:rFonts w:ascii="Arial" w:hAnsi="Arial" w:cs="Arial"/>
          <w:b/>
          <w:sz w:val="28"/>
        </w:rPr>
        <w:t>EXECUTION AND SEALING OF LEGAL DEEDS</w:t>
      </w:r>
      <w:bookmarkEnd w:id="142"/>
      <w:bookmarkEnd w:id="143"/>
      <w:bookmarkEnd w:id="144"/>
      <w:bookmarkEnd w:id="145"/>
      <w:bookmarkEnd w:id="146"/>
      <w:bookmarkEnd w:id="147"/>
      <w:r w:rsidRPr="00E433C3">
        <w:rPr>
          <w:rFonts w:ascii="Arial" w:hAnsi="Arial" w:cs="Arial"/>
          <w:b/>
          <w:sz w:val="28"/>
        </w:rPr>
        <w:t xml:space="preserve"> </w:t>
      </w:r>
    </w:p>
    <w:p w14:paraId="06452647" w14:textId="77777777" w:rsidR="000A0E34" w:rsidRPr="00891567" w:rsidRDefault="000A0E34" w:rsidP="000A0E34">
      <w:pPr>
        <w:spacing w:after="200" w:line="276" w:lineRule="auto"/>
        <w:ind w:left="131" w:firstLine="720"/>
        <w:rPr>
          <w:rFonts w:ascii="Arial" w:hAnsi="Arial" w:cs="Arial"/>
          <w:i/>
          <w:szCs w:val="24"/>
          <w:lang w:bidi="en-US"/>
        </w:rPr>
      </w:pPr>
      <w:r w:rsidRPr="00891567">
        <w:rPr>
          <w:rFonts w:ascii="Arial" w:hAnsi="Arial" w:cs="Arial"/>
          <w:i/>
          <w:szCs w:val="24"/>
          <w:lang w:bidi="en-US"/>
        </w:rPr>
        <w:t xml:space="preserve">See also standing orders </w:t>
      </w:r>
      <w:r>
        <w:rPr>
          <w:rFonts w:ascii="Arial" w:hAnsi="Arial" w:cs="Arial"/>
          <w:i/>
          <w:szCs w:val="24"/>
          <w:lang w:bidi="en-US"/>
        </w:rPr>
        <w:t>15</w:t>
      </w:r>
      <w:r w:rsidRPr="00891567">
        <w:rPr>
          <w:rFonts w:ascii="Arial" w:hAnsi="Arial" w:cs="Arial"/>
          <w:i/>
          <w:szCs w:val="24"/>
          <w:lang w:bidi="en-US"/>
        </w:rPr>
        <w:t>(</w:t>
      </w:r>
      <w:r>
        <w:rPr>
          <w:rFonts w:ascii="Arial" w:hAnsi="Arial" w:cs="Arial"/>
          <w:i/>
          <w:szCs w:val="24"/>
          <w:lang w:bidi="en-US"/>
        </w:rPr>
        <w:t>a</w:t>
      </w:r>
      <w:r w:rsidRPr="00891567">
        <w:rPr>
          <w:rFonts w:ascii="Arial" w:hAnsi="Arial" w:cs="Arial"/>
          <w:i/>
          <w:szCs w:val="24"/>
          <w:lang w:bidi="en-US"/>
        </w:rPr>
        <w:t>)(xii) and</w:t>
      </w:r>
      <w:r>
        <w:rPr>
          <w:rFonts w:ascii="Arial" w:hAnsi="Arial" w:cs="Arial"/>
          <w:i/>
          <w:szCs w:val="24"/>
          <w:lang w:bidi="en-US"/>
        </w:rPr>
        <w:t xml:space="preserve"> 15(a)</w:t>
      </w:r>
      <w:r w:rsidRPr="00891567">
        <w:rPr>
          <w:rFonts w:ascii="Arial" w:hAnsi="Arial" w:cs="Arial"/>
          <w:i/>
          <w:szCs w:val="24"/>
          <w:lang w:bidi="en-US"/>
        </w:rPr>
        <w:t>(xvii).</w:t>
      </w:r>
    </w:p>
    <w:p w14:paraId="25DA2891" w14:textId="77777777" w:rsidR="000A0E34" w:rsidRPr="00891567" w:rsidRDefault="000A0E34" w:rsidP="000A0E3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not be executed on behalf of the Council unless authorised by a resolution.</w:t>
      </w:r>
    </w:p>
    <w:p w14:paraId="3D53140C" w14:textId="77777777" w:rsidR="000A0E34" w:rsidRPr="00C52FC7" w:rsidRDefault="000A0E34" w:rsidP="000A0E34">
      <w:pPr>
        <w:widowControl w:val="0"/>
        <w:suppressAutoHyphens/>
        <w:autoSpaceDE w:val="0"/>
        <w:autoSpaceDN w:val="0"/>
        <w:adjustRightInd w:val="0"/>
        <w:spacing w:after="200" w:line="276" w:lineRule="auto"/>
        <w:ind w:left="567"/>
        <w:textAlignment w:val="center"/>
        <w:rPr>
          <w:rFonts w:ascii="Arial" w:hAnsi="Arial" w:cs="Arial"/>
          <w:b/>
          <w:color w:val="FF0000"/>
          <w:szCs w:val="24"/>
          <w:lang w:bidi="en-US"/>
        </w:rPr>
      </w:pPr>
      <w:r w:rsidRPr="00630A04">
        <w:rPr>
          <w:rFonts w:ascii="Arial" w:hAnsi="Arial" w:cs="Arial"/>
          <w:b/>
          <w:bCs/>
          <w:szCs w:val="24"/>
          <w:lang w:bidi="en-US"/>
        </w:rPr>
        <w:t>Subject to standing order 2</w:t>
      </w:r>
      <w:r>
        <w:rPr>
          <w:rFonts w:ascii="Arial" w:hAnsi="Arial" w:cs="Arial"/>
          <w:b/>
          <w:bCs/>
          <w:szCs w:val="24"/>
          <w:lang w:bidi="en-US"/>
        </w:rPr>
        <w:t>3</w:t>
      </w:r>
      <w:r w:rsidRPr="00630A04">
        <w:rPr>
          <w:rFonts w:ascii="Arial" w:hAnsi="Arial" w:cs="Arial"/>
          <w:b/>
          <w:bCs/>
          <w:szCs w:val="24"/>
          <w:lang w:bidi="en-US"/>
        </w:rPr>
        <w:t>(a), any two councillors may sign on behalf of the Council, any deed required by law and the Proper Officer shall witness their signatures.</w:t>
      </w:r>
    </w:p>
    <w:p w14:paraId="3734F43D"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Council without a common seal.</w:t>
      </w:r>
    </w:p>
    <w:p w14:paraId="058AA6E0" w14:textId="77777777" w:rsidR="000A0E34" w:rsidRPr="00E433C3" w:rsidRDefault="000A0E34" w:rsidP="000A0E3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33308344" w14:textId="77777777" w:rsidR="000A0E34" w:rsidRPr="00E433C3" w:rsidRDefault="000A0E34" w:rsidP="000A0E34">
      <w:pPr>
        <w:pStyle w:val="Heading1"/>
        <w:spacing w:before="0" w:after="200" w:line="276" w:lineRule="auto"/>
        <w:rPr>
          <w:rFonts w:ascii="Arial" w:hAnsi="Arial" w:cs="Arial"/>
          <w:b/>
          <w:sz w:val="28"/>
        </w:rPr>
      </w:pPr>
      <w:bookmarkStart w:id="148" w:name="_Toc357072155"/>
      <w:bookmarkStart w:id="149" w:name="_Toc359318578"/>
      <w:bookmarkStart w:id="150" w:name="_Toc359334529"/>
      <w:bookmarkStart w:id="151" w:name="_Toc359334808"/>
      <w:bookmarkStart w:id="152" w:name="_Toc359336510"/>
      <w:bookmarkStart w:id="153" w:name="_Toc509572281"/>
      <w:r w:rsidRPr="00E433C3">
        <w:rPr>
          <w:rFonts w:ascii="Arial" w:hAnsi="Arial" w:cs="Arial"/>
          <w:b/>
          <w:sz w:val="28"/>
        </w:rPr>
        <w:t>COMMUNICATING WITH COUNTY BOROUGH OR COUNTY COUNCILLORS</w:t>
      </w:r>
      <w:bookmarkEnd w:id="148"/>
      <w:bookmarkEnd w:id="149"/>
      <w:bookmarkEnd w:id="150"/>
      <w:bookmarkEnd w:id="151"/>
      <w:bookmarkEnd w:id="152"/>
      <w:bookmarkEnd w:id="153"/>
    </w:p>
    <w:p w14:paraId="6728A1C4" w14:textId="77777777" w:rsidR="000A0E34" w:rsidRPr="00630A04" w:rsidRDefault="000A0E34" w:rsidP="000A0E3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t xml:space="preserve">An invitation to attend a meeting of the Council shall be sent, together with the agenda, to the ward councillor(s) of the County Council representing the area of the Council. </w:t>
      </w:r>
    </w:p>
    <w:p w14:paraId="1CD2C2C8" w14:textId="77777777" w:rsidR="000A0E34" w:rsidRPr="00630A04" w:rsidRDefault="000A0E34" w:rsidP="000A0E3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t>Unless the Council determines otherwise, a copy of each letter sent to the County Council shall be sent to the ward councillor(s) representing the area of the Council.</w:t>
      </w:r>
    </w:p>
    <w:p w14:paraId="5C873FAE"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BA2EBEC" w14:textId="77777777" w:rsidR="000A0E34" w:rsidRPr="00E433C3" w:rsidRDefault="000A0E34" w:rsidP="000A0E34">
      <w:pPr>
        <w:pStyle w:val="Heading1"/>
        <w:spacing w:before="0" w:after="200" w:line="276" w:lineRule="auto"/>
        <w:rPr>
          <w:rFonts w:ascii="Arial" w:hAnsi="Arial" w:cs="Arial"/>
          <w:b/>
          <w:sz w:val="28"/>
        </w:rPr>
      </w:pPr>
      <w:bookmarkStart w:id="154" w:name="_Toc359318579"/>
      <w:bookmarkStart w:id="155" w:name="_Toc359334530"/>
      <w:bookmarkStart w:id="156" w:name="_Toc359334809"/>
      <w:bookmarkStart w:id="157" w:name="_Toc359336511"/>
      <w:bookmarkStart w:id="158" w:name="_Toc509572282"/>
      <w:bookmarkStart w:id="159" w:name="_Toc357072156"/>
      <w:r w:rsidRPr="00E433C3">
        <w:rPr>
          <w:rFonts w:ascii="Arial" w:hAnsi="Arial" w:cs="Arial"/>
          <w:b/>
          <w:sz w:val="28"/>
        </w:rPr>
        <w:lastRenderedPageBreak/>
        <w:t>RESTRICTIONS ON COUNCILLOR ACTIVITIES</w:t>
      </w:r>
      <w:bookmarkEnd w:id="154"/>
      <w:bookmarkEnd w:id="155"/>
      <w:bookmarkEnd w:id="156"/>
      <w:bookmarkEnd w:id="157"/>
      <w:bookmarkEnd w:id="158"/>
    </w:p>
    <w:p w14:paraId="4441A449" w14:textId="77777777" w:rsidR="000A0E34" w:rsidRPr="00891567" w:rsidRDefault="000A0E34" w:rsidP="000A0E3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 duly authorised</w:t>
      </w:r>
      <w:r>
        <w:rPr>
          <w:rFonts w:ascii="Arial" w:hAnsi="Arial" w:cs="Arial"/>
          <w:color w:val="000000"/>
          <w:szCs w:val="24"/>
          <w:lang w:bidi="en-US"/>
        </w:rPr>
        <w:t xml:space="preserve"> by Council,</w:t>
      </w:r>
      <w:r w:rsidRPr="00891567">
        <w:rPr>
          <w:rFonts w:ascii="Arial" w:hAnsi="Arial" w:cs="Arial"/>
          <w:color w:val="000000"/>
          <w:szCs w:val="24"/>
          <w:lang w:bidi="en-US"/>
        </w:rPr>
        <w:t xml:space="preserve"> no councillor shall:</w:t>
      </w:r>
    </w:p>
    <w:p w14:paraId="25485F69" w14:textId="77777777" w:rsidR="000A0E34" w:rsidRPr="00891567" w:rsidRDefault="000A0E34" w:rsidP="000A0E3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inspect any land and/or premises which the Council has a right or duty to inspect; or</w:t>
      </w:r>
    </w:p>
    <w:p w14:paraId="24AC22FA" w14:textId="6B1BBEA8" w:rsidR="000A0E34" w:rsidRPr="00E433C3" w:rsidRDefault="000A0E34" w:rsidP="00D216DA">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891567">
        <w:rPr>
          <w:rFonts w:ascii="Arial" w:hAnsi="Arial" w:cs="Arial"/>
          <w:color w:val="000000"/>
          <w:szCs w:val="24"/>
          <w:lang w:bidi="en-US"/>
        </w:rPr>
        <w:t>issue orders, instructions</w:t>
      </w:r>
      <w:r>
        <w:rPr>
          <w:rFonts w:ascii="Arial" w:hAnsi="Arial" w:cs="Arial"/>
          <w:color w:val="000000"/>
          <w:szCs w:val="24"/>
          <w:lang w:bidi="en-US"/>
        </w:rPr>
        <w:t>,</w:t>
      </w:r>
      <w:r w:rsidRPr="00891567">
        <w:rPr>
          <w:rFonts w:ascii="Arial" w:hAnsi="Arial" w:cs="Arial"/>
          <w:color w:val="000000"/>
          <w:szCs w:val="24"/>
          <w:lang w:bidi="en-US"/>
        </w:rPr>
        <w:t xml:space="preserve"> or directions.</w:t>
      </w:r>
      <w:bookmarkEnd w:id="159"/>
    </w:p>
    <w:p w14:paraId="7AC688DD" w14:textId="77777777" w:rsidR="000A0E34" w:rsidRPr="00E433C3" w:rsidRDefault="000A0E34" w:rsidP="000A0E34">
      <w:pPr>
        <w:pStyle w:val="Heading1"/>
        <w:spacing w:before="0" w:after="200" w:line="276" w:lineRule="auto"/>
        <w:rPr>
          <w:rFonts w:ascii="Arial" w:hAnsi="Arial" w:cs="Arial"/>
          <w:b/>
          <w:sz w:val="28"/>
        </w:rPr>
      </w:pPr>
      <w:bookmarkStart w:id="160" w:name="_Toc359318581"/>
      <w:bookmarkStart w:id="161" w:name="_Toc359334532"/>
      <w:bookmarkStart w:id="162" w:name="_Toc359334811"/>
      <w:bookmarkStart w:id="163" w:name="_Toc359336513"/>
      <w:bookmarkStart w:id="164" w:name="_Toc509572283"/>
      <w:r w:rsidRPr="00E433C3">
        <w:rPr>
          <w:rFonts w:ascii="Arial" w:hAnsi="Arial" w:cs="Arial"/>
          <w:b/>
          <w:sz w:val="28"/>
        </w:rPr>
        <w:t>STANDING ORDERS GENERALLY</w:t>
      </w:r>
      <w:bookmarkEnd w:id="160"/>
      <w:bookmarkEnd w:id="161"/>
      <w:bookmarkEnd w:id="162"/>
      <w:bookmarkEnd w:id="163"/>
      <w:bookmarkEnd w:id="164"/>
    </w:p>
    <w:p w14:paraId="2D7D8165" w14:textId="77777777" w:rsidR="000A0E34" w:rsidRPr="00891567" w:rsidRDefault="000A0E34" w:rsidP="000A0E3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All or part of a standing order, except one that incorporates mandatory statutory or legal requirements, may be suspended by resolution in relation to the consideration of an item on the agenda for a meeting.</w:t>
      </w:r>
    </w:p>
    <w:p w14:paraId="42D9C3F4" w14:textId="77777777" w:rsidR="000A0E34" w:rsidRPr="00891567" w:rsidRDefault="000A0E34" w:rsidP="000A0E3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 xml:space="preserve">A motion to add to or vary or revoke one or more of the Council’s standing orders, except one that incorporates mandatory statutory or legal requirements, shall be proposed by a special motion, the written notice by at least </w:t>
      </w:r>
      <w:r w:rsidRPr="00F32D1F">
        <w:rPr>
          <w:rFonts w:ascii="Arial" w:hAnsi="Arial" w:cs="Arial"/>
          <w:b/>
          <w:bCs/>
          <w:szCs w:val="24"/>
          <w:lang w:bidi="en-US"/>
        </w:rPr>
        <w:t>4</w:t>
      </w:r>
      <w:r w:rsidRPr="00891567">
        <w:rPr>
          <w:rFonts w:ascii="Arial" w:hAnsi="Arial" w:cs="Arial"/>
          <w:szCs w:val="24"/>
          <w:lang w:bidi="en-US"/>
        </w:rPr>
        <w:t xml:space="preserve"> councillors to be given to the Proper Officer in accordance with standing order </w:t>
      </w:r>
      <w:r>
        <w:rPr>
          <w:rFonts w:ascii="Arial" w:hAnsi="Arial" w:cs="Arial"/>
          <w:szCs w:val="24"/>
          <w:lang w:bidi="en-US"/>
        </w:rPr>
        <w:t>9</w:t>
      </w:r>
      <w:r w:rsidRPr="00891567">
        <w:rPr>
          <w:rFonts w:ascii="Arial" w:hAnsi="Arial" w:cs="Arial"/>
          <w:szCs w:val="24"/>
          <w:lang w:bidi="en-US"/>
        </w:rPr>
        <w:t>.</w:t>
      </w:r>
    </w:p>
    <w:p w14:paraId="373F2D53" w14:textId="77777777" w:rsidR="000A0E34" w:rsidRPr="00891567" w:rsidRDefault="000A0E34" w:rsidP="000A0E3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Officer shall provide a copy of the Council’s standing orders to a councillor as soon as possible.</w:t>
      </w:r>
    </w:p>
    <w:p w14:paraId="0DBAA026" w14:textId="77777777" w:rsidR="000A0E34" w:rsidRPr="00891567" w:rsidRDefault="000A0E34" w:rsidP="000A0E3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decision of the chair of a meeting as to the application of standing orders at the meeting shall be final.</w:t>
      </w:r>
    </w:p>
    <w:p w14:paraId="4B9E80DC"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6C133AE" w14:textId="77777777" w:rsidR="00ED0A82" w:rsidRDefault="00ED0A82" w:rsidP="00ED0A82">
      <w:pPr>
        <w:jc w:val="right"/>
      </w:pPr>
    </w:p>
    <w:p w14:paraId="6FBFF8C5" w14:textId="77777777" w:rsidR="00ED0A82" w:rsidRDefault="00ED0A82" w:rsidP="00ED0A82">
      <w:pPr>
        <w:jc w:val="right"/>
      </w:pPr>
    </w:p>
    <w:p w14:paraId="46831F0A" w14:textId="77777777" w:rsidR="00ED0A82" w:rsidRDefault="00ED0A82" w:rsidP="00ED0A82">
      <w:pPr>
        <w:jc w:val="right"/>
      </w:pPr>
    </w:p>
    <w:p w14:paraId="5B4ACC2C" w14:textId="77777777" w:rsidR="00ED0A82" w:rsidRDefault="00ED0A82" w:rsidP="00ED0A82">
      <w:pPr>
        <w:jc w:val="right"/>
      </w:pPr>
    </w:p>
    <w:sectPr w:rsidR="00ED0A82" w:rsidSect="00ED0A82">
      <w:headerReference w:type="default" r:id="rId7"/>
      <w:footerReference w:type="even"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6C8E" w14:textId="77777777" w:rsidR="00B26D77" w:rsidRDefault="00B26D77" w:rsidP="00ED0A82">
      <w:r>
        <w:separator/>
      </w:r>
    </w:p>
  </w:endnote>
  <w:endnote w:type="continuationSeparator" w:id="0">
    <w:p w14:paraId="074ACF3E" w14:textId="77777777" w:rsidR="00B26D77" w:rsidRDefault="00B26D77"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Bold">
    <w:altName w:val="Arial"/>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862714"/>
      <w:docPartObj>
        <w:docPartGallery w:val="Page Numbers (Bottom of Page)"/>
        <w:docPartUnique/>
      </w:docPartObj>
    </w:sdtPr>
    <w:sdtContent>
      <w:p w14:paraId="0F413DFC" w14:textId="5B45DE13" w:rsidR="000A0E34" w:rsidRDefault="000A0E34" w:rsidP="00CF5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09063D" w14:textId="77777777" w:rsidR="000A0E34" w:rsidRDefault="000A0E34" w:rsidP="000A0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041673"/>
      <w:docPartObj>
        <w:docPartGallery w:val="Page Numbers (Bottom of Page)"/>
        <w:docPartUnique/>
      </w:docPartObj>
    </w:sdtPr>
    <w:sdtContent>
      <w:p w14:paraId="4C92CD47" w14:textId="44DEC743" w:rsidR="000A0E34" w:rsidRDefault="000A0E34" w:rsidP="00CF5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879365" w14:textId="7D5489D2" w:rsidR="00ED0A82" w:rsidRPr="00ED0A82" w:rsidRDefault="00ED0A82" w:rsidP="000A0E34">
    <w:pPr>
      <w:ind w:right="360"/>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5D5A" w14:textId="77777777" w:rsidR="00B26D77" w:rsidRDefault="00B26D77" w:rsidP="00ED0A82">
      <w:r>
        <w:separator/>
      </w:r>
    </w:p>
  </w:footnote>
  <w:footnote w:type="continuationSeparator" w:id="0">
    <w:p w14:paraId="09923E12" w14:textId="77777777" w:rsidR="00B26D77" w:rsidRDefault="00B26D77"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7F32"/>
    <w:multiLevelType w:val="multilevel"/>
    <w:tmpl w:val="106E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8"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0"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8549165">
    <w:abstractNumId w:val="48"/>
  </w:num>
  <w:num w:numId="2" w16cid:durableId="1261719568">
    <w:abstractNumId w:val="3"/>
  </w:num>
  <w:num w:numId="3" w16cid:durableId="853156590">
    <w:abstractNumId w:val="34"/>
  </w:num>
  <w:num w:numId="4" w16cid:durableId="896939155">
    <w:abstractNumId w:val="33"/>
  </w:num>
  <w:num w:numId="5" w16cid:durableId="910113572">
    <w:abstractNumId w:val="40"/>
  </w:num>
  <w:num w:numId="6" w16cid:durableId="303314884">
    <w:abstractNumId w:val="27"/>
  </w:num>
  <w:num w:numId="7" w16cid:durableId="226915292">
    <w:abstractNumId w:val="25"/>
  </w:num>
  <w:num w:numId="8" w16cid:durableId="409813812">
    <w:abstractNumId w:val="35"/>
  </w:num>
  <w:num w:numId="9" w16cid:durableId="1717391309">
    <w:abstractNumId w:val="36"/>
  </w:num>
  <w:num w:numId="10" w16cid:durableId="952858270">
    <w:abstractNumId w:val="23"/>
  </w:num>
  <w:num w:numId="11" w16cid:durableId="1341619443">
    <w:abstractNumId w:val="44"/>
  </w:num>
  <w:num w:numId="12" w16cid:durableId="1524977973">
    <w:abstractNumId w:val="14"/>
  </w:num>
  <w:num w:numId="13" w16cid:durableId="708606840">
    <w:abstractNumId w:val="20"/>
  </w:num>
  <w:num w:numId="14" w16cid:durableId="2103334496">
    <w:abstractNumId w:val="29"/>
  </w:num>
  <w:num w:numId="15" w16cid:durableId="1943143958">
    <w:abstractNumId w:val="37"/>
  </w:num>
  <w:num w:numId="16" w16cid:durableId="917862291">
    <w:abstractNumId w:val="24"/>
  </w:num>
  <w:num w:numId="17" w16cid:durableId="450592175">
    <w:abstractNumId w:val="39"/>
  </w:num>
  <w:num w:numId="18" w16cid:durableId="1706104357">
    <w:abstractNumId w:val="45"/>
  </w:num>
  <w:num w:numId="19" w16cid:durableId="1193810549">
    <w:abstractNumId w:val="11"/>
  </w:num>
  <w:num w:numId="20" w16cid:durableId="574975291">
    <w:abstractNumId w:val="5"/>
  </w:num>
  <w:num w:numId="21" w16cid:durableId="1082802514">
    <w:abstractNumId w:val="18"/>
  </w:num>
  <w:num w:numId="22" w16cid:durableId="509879715">
    <w:abstractNumId w:val="9"/>
  </w:num>
  <w:num w:numId="23" w16cid:durableId="612202078">
    <w:abstractNumId w:val="57"/>
  </w:num>
  <w:num w:numId="24" w16cid:durableId="1100565615">
    <w:abstractNumId w:val="17"/>
  </w:num>
  <w:num w:numId="25" w16cid:durableId="125004438">
    <w:abstractNumId w:val="22"/>
  </w:num>
  <w:num w:numId="26" w16cid:durableId="1507600663">
    <w:abstractNumId w:val="0"/>
  </w:num>
  <w:num w:numId="27" w16cid:durableId="309747846">
    <w:abstractNumId w:val="55"/>
  </w:num>
  <w:num w:numId="28" w16cid:durableId="1327709103">
    <w:abstractNumId w:val="4"/>
  </w:num>
  <w:num w:numId="29" w16cid:durableId="1791582055">
    <w:abstractNumId w:val="38"/>
  </w:num>
  <w:num w:numId="30" w16cid:durableId="1220286555">
    <w:abstractNumId w:val="32"/>
  </w:num>
  <w:num w:numId="31" w16cid:durableId="2121102486">
    <w:abstractNumId w:val="47"/>
  </w:num>
  <w:num w:numId="32" w16cid:durableId="1726172374">
    <w:abstractNumId w:val="30"/>
  </w:num>
  <w:num w:numId="33" w16cid:durableId="2090226066">
    <w:abstractNumId w:val="10"/>
  </w:num>
  <w:num w:numId="34" w16cid:durableId="326860264">
    <w:abstractNumId w:val="16"/>
  </w:num>
  <w:num w:numId="35" w16cid:durableId="204486404">
    <w:abstractNumId w:val="56"/>
  </w:num>
  <w:num w:numId="36" w16cid:durableId="1244143495">
    <w:abstractNumId w:val="13"/>
  </w:num>
  <w:num w:numId="37" w16cid:durableId="842208437">
    <w:abstractNumId w:val="21"/>
  </w:num>
  <w:num w:numId="38" w16cid:durableId="350304644">
    <w:abstractNumId w:val="46"/>
  </w:num>
  <w:num w:numId="39" w16cid:durableId="1095058718">
    <w:abstractNumId w:val="19"/>
  </w:num>
  <w:num w:numId="40" w16cid:durableId="1456633579">
    <w:abstractNumId w:val="52"/>
  </w:num>
  <w:num w:numId="41" w16cid:durableId="1709258964">
    <w:abstractNumId w:val="26"/>
  </w:num>
  <w:num w:numId="42" w16cid:durableId="1491217779">
    <w:abstractNumId w:val="42"/>
  </w:num>
  <w:num w:numId="43" w16cid:durableId="1084496502">
    <w:abstractNumId w:val="50"/>
  </w:num>
  <w:num w:numId="44" w16cid:durableId="1218858838">
    <w:abstractNumId w:val="8"/>
  </w:num>
  <w:num w:numId="45" w16cid:durableId="1303392644">
    <w:abstractNumId w:val="1"/>
  </w:num>
  <w:num w:numId="46" w16cid:durableId="1101217500">
    <w:abstractNumId w:val="58"/>
  </w:num>
  <w:num w:numId="47" w16cid:durableId="1026101201">
    <w:abstractNumId w:val="12"/>
  </w:num>
  <w:num w:numId="48" w16cid:durableId="2008095814">
    <w:abstractNumId w:val="15"/>
  </w:num>
  <w:num w:numId="49" w16cid:durableId="1370493305">
    <w:abstractNumId w:val="7"/>
  </w:num>
  <w:num w:numId="50" w16cid:durableId="214239790">
    <w:abstractNumId w:val="49"/>
  </w:num>
  <w:num w:numId="51" w16cid:durableId="1126503359">
    <w:abstractNumId w:val="59"/>
  </w:num>
  <w:num w:numId="52" w16cid:durableId="886374965">
    <w:abstractNumId w:val="6"/>
  </w:num>
  <w:num w:numId="53" w16cid:durableId="1807775296">
    <w:abstractNumId w:val="53"/>
  </w:num>
  <w:num w:numId="54" w16cid:durableId="1252929293">
    <w:abstractNumId w:val="54"/>
  </w:num>
  <w:num w:numId="55" w16cid:durableId="1340036061">
    <w:abstractNumId w:val="31"/>
  </w:num>
  <w:num w:numId="56" w16cid:durableId="245191671">
    <w:abstractNumId w:val="41"/>
  </w:num>
  <w:num w:numId="57" w16cid:durableId="2050378415">
    <w:abstractNumId w:val="60"/>
  </w:num>
  <w:num w:numId="58" w16cid:durableId="1417481098">
    <w:abstractNumId w:val="51"/>
  </w:num>
  <w:num w:numId="59" w16cid:durableId="1481655338">
    <w:abstractNumId w:val="28"/>
  </w:num>
  <w:num w:numId="60" w16cid:durableId="850878863">
    <w:abstractNumId w:val="43"/>
  </w:num>
  <w:num w:numId="61" w16cid:durableId="193582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A0E34"/>
    <w:rsid w:val="001007F3"/>
    <w:rsid w:val="00267ABE"/>
    <w:rsid w:val="002844F1"/>
    <w:rsid w:val="003D6503"/>
    <w:rsid w:val="004B600A"/>
    <w:rsid w:val="005612D0"/>
    <w:rsid w:val="00603A42"/>
    <w:rsid w:val="006B366E"/>
    <w:rsid w:val="00706381"/>
    <w:rsid w:val="00770800"/>
    <w:rsid w:val="007B6D57"/>
    <w:rsid w:val="00B2282A"/>
    <w:rsid w:val="00B26D77"/>
    <w:rsid w:val="00BB6918"/>
    <w:rsid w:val="00CE2A7C"/>
    <w:rsid w:val="00D216DA"/>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34"/>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0A0E34"/>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0A0E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0A0E3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0A82"/>
    <w:pPr>
      <w:tabs>
        <w:tab w:val="center" w:pos="4513"/>
        <w:tab w:val="right" w:pos="9026"/>
      </w:tabs>
    </w:pPr>
  </w:style>
  <w:style w:type="character" w:customStyle="1" w:styleId="HeaderChar">
    <w:name w:val="Header Char"/>
    <w:basedOn w:val="DefaultParagraphFont"/>
    <w:link w:val="Header"/>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character" w:customStyle="1" w:styleId="Heading1Char">
    <w:name w:val="Heading 1 Char"/>
    <w:basedOn w:val="DefaultParagraphFont"/>
    <w:link w:val="Heading1"/>
    <w:rsid w:val="000A0E34"/>
    <w:rPr>
      <w:rFonts w:ascii="Gotham Bold" w:eastAsiaTheme="majorEastAsia" w:hAnsi="Gotham Bold" w:cstheme="majorBidi"/>
      <w:bCs/>
      <w:color w:val="000000" w:themeColor="text1"/>
      <w:kern w:val="0"/>
      <w:sz w:val="22"/>
      <w:szCs w:val="28"/>
      <w14:ligatures w14:val="none"/>
    </w:rPr>
  </w:style>
  <w:style w:type="character" w:customStyle="1" w:styleId="Heading2Char">
    <w:name w:val="Heading 2 Char"/>
    <w:basedOn w:val="DefaultParagraphFont"/>
    <w:link w:val="Heading2"/>
    <w:semiHidden/>
    <w:rsid w:val="000A0E34"/>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semiHidden/>
    <w:rsid w:val="000A0E34"/>
    <w:rPr>
      <w:rFonts w:asciiTheme="majorHAnsi" w:eastAsiaTheme="majorEastAsia" w:hAnsiTheme="majorHAnsi" w:cstheme="majorBidi"/>
      <w:b/>
      <w:bCs/>
      <w:color w:val="4472C4" w:themeColor="accent1"/>
      <w:kern w:val="0"/>
      <w:szCs w:val="20"/>
      <w14:ligatures w14:val="none"/>
    </w:rPr>
  </w:style>
  <w:style w:type="paragraph" w:customStyle="1" w:styleId="BasicParagraph">
    <w:name w:val="[Basic Paragraph]"/>
    <w:basedOn w:val="Normal"/>
    <w:rsid w:val="000A0E34"/>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0A0E34"/>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styleId="PageNumber">
    <w:name w:val="page number"/>
    <w:basedOn w:val="DefaultParagraphFont"/>
    <w:rsid w:val="000A0E34"/>
  </w:style>
  <w:style w:type="paragraph" w:styleId="ListParagraph">
    <w:name w:val="List Paragraph"/>
    <w:basedOn w:val="Normal"/>
    <w:uiPriority w:val="34"/>
    <w:qFormat/>
    <w:rsid w:val="000A0E34"/>
    <w:pPr>
      <w:ind w:left="720"/>
    </w:pPr>
  </w:style>
  <w:style w:type="paragraph" w:styleId="BalloonText">
    <w:name w:val="Balloon Text"/>
    <w:basedOn w:val="Normal"/>
    <w:link w:val="BalloonTextChar"/>
    <w:rsid w:val="000A0E34"/>
    <w:rPr>
      <w:rFonts w:ascii="Tahoma" w:hAnsi="Tahoma" w:cs="Tahoma"/>
      <w:sz w:val="16"/>
      <w:szCs w:val="16"/>
    </w:rPr>
  </w:style>
  <w:style w:type="character" w:customStyle="1" w:styleId="BalloonTextChar">
    <w:name w:val="Balloon Text Char"/>
    <w:basedOn w:val="DefaultParagraphFont"/>
    <w:link w:val="BalloonText"/>
    <w:rsid w:val="000A0E34"/>
    <w:rPr>
      <w:rFonts w:ascii="Tahoma" w:eastAsia="Times New Roman" w:hAnsi="Tahoma" w:cs="Tahoma"/>
      <w:kern w:val="0"/>
      <w:sz w:val="16"/>
      <w:szCs w:val="16"/>
      <w14:ligatures w14:val="none"/>
    </w:rPr>
  </w:style>
  <w:style w:type="character" w:styleId="Emphasis">
    <w:name w:val="Emphasis"/>
    <w:uiPriority w:val="20"/>
    <w:qFormat/>
    <w:rsid w:val="000A0E34"/>
    <w:rPr>
      <w:i/>
      <w:iCs/>
    </w:rPr>
  </w:style>
  <w:style w:type="paragraph" w:customStyle="1" w:styleId="Default">
    <w:name w:val="Default"/>
    <w:rsid w:val="000A0E34"/>
    <w:pPr>
      <w:autoSpaceDE w:val="0"/>
      <w:autoSpaceDN w:val="0"/>
      <w:adjustRightInd w:val="0"/>
    </w:pPr>
    <w:rPr>
      <w:rFonts w:ascii="Calibri" w:eastAsia="Times New Roman" w:hAnsi="Calibri" w:cs="Calibri"/>
      <w:color w:val="000000"/>
      <w:kern w:val="0"/>
      <w:lang w:eastAsia="en-GB"/>
      <w14:ligatures w14:val="none"/>
    </w:rPr>
  </w:style>
  <w:style w:type="paragraph" w:styleId="FootnoteText">
    <w:name w:val="footnote text"/>
    <w:basedOn w:val="Normal"/>
    <w:link w:val="FootnoteTextChar"/>
    <w:unhideWhenUsed/>
    <w:rsid w:val="000A0E34"/>
    <w:rPr>
      <w:sz w:val="20"/>
    </w:rPr>
  </w:style>
  <w:style w:type="character" w:customStyle="1" w:styleId="FootnoteTextChar">
    <w:name w:val="Footnote Text Char"/>
    <w:basedOn w:val="DefaultParagraphFont"/>
    <w:link w:val="FootnoteText"/>
    <w:rsid w:val="000A0E3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0A0E34"/>
    <w:rPr>
      <w:vertAlign w:val="superscript"/>
    </w:rPr>
  </w:style>
  <w:style w:type="paragraph" w:styleId="EndnoteText">
    <w:name w:val="endnote text"/>
    <w:basedOn w:val="Normal"/>
    <w:link w:val="EndnoteTextChar"/>
    <w:unhideWhenUsed/>
    <w:rsid w:val="000A0E34"/>
    <w:rPr>
      <w:sz w:val="20"/>
    </w:rPr>
  </w:style>
  <w:style w:type="character" w:customStyle="1" w:styleId="EndnoteTextChar">
    <w:name w:val="Endnote Text Char"/>
    <w:basedOn w:val="DefaultParagraphFont"/>
    <w:link w:val="EndnoteText"/>
    <w:rsid w:val="000A0E34"/>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nhideWhenUsed/>
    <w:rsid w:val="000A0E34"/>
    <w:rPr>
      <w:vertAlign w:val="superscript"/>
    </w:rPr>
  </w:style>
  <w:style w:type="paragraph" w:styleId="BodyText">
    <w:name w:val="Body Text"/>
    <w:basedOn w:val="Normal"/>
    <w:link w:val="BodyTextChar"/>
    <w:rsid w:val="000A0E34"/>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0A0E34"/>
    <w:rPr>
      <w:rFonts w:ascii="Times New Roman" w:eastAsia="Times New Roman" w:hAnsi="Times New Roman" w:cs="Times New Roman"/>
      <w:kern w:val="0"/>
      <w:lang w:val="en-US" w:eastAsia="ar-SA"/>
      <w14:ligatures w14:val="none"/>
    </w:rPr>
  </w:style>
  <w:style w:type="paragraph" w:customStyle="1" w:styleId="c3">
    <w:name w:val="c3"/>
    <w:basedOn w:val="Normal"/>
    <w:rsid w:val="000A0E34"/>
    <w:pPr>
      <w:jc w:val="center"/>
    </w:pPr>
    <w:rPr>
      <w:szCs w:val="24"/>
      <w:lang w:eastAsia="en-GB"/>
    </w:rPr>
  </w:style>
  <w:style w:type="paragraph" w:customStyle="1" w:styleId="c13">
    <w:name w:val="c13"/>
    <w:basedOn w:val="Normal"/>
    <w:rsid w:val="000A0E34"/>
    <w:pPr>
      <w:ind w:left="960" w:hanging="960"/>
    </w:pPr>
    <w:rPr>
      <w:szCs w:val="24"/>
      <w:lang w:eastAsia="en-GB"/>
    </w:rPr>
  </w:style>
  <w:style w:type="character" w:customStyle="1" w:styleId="c141">
    <w:name w:val="c141"/>
    <w:rsid w:val="000A0E34"/>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0A0E34"/>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0A0E34"/>
    <w:rPr>
      <w:b/>
      <w:bCs/>
    </w:rPr>
  </w:style>
  <w:style w:type="paragraph" w:customStyle="1" w:styleId="text1">
    <w:name w:val="text1"/>
    <w:basedOn w:val="Normal"/>
    <w:rsid w:val="000A0E34"/>
    <w:pPr>
      <w:spacing w:before="100" w:beforeAutospacing="1" w:after="100" w:afterAutospacing="1" w:line="360" w:lineRule="auto"/>
    </w:pPr>
    <w:rPr>
      <w:szCs w:val="24"/>
      <w:lang w:eastAsia="en-GB"/>
    </w:rPr>
  </w:style>
  <w:style w:type="paragraph" w:styleId="TOC1">
    <w:name w:val="toc 1"/>
    <w:basedOn w:val="Normal"/>
    <w:next w:val="Normal"/>
    <w:autoRedefine/>
    <w:uiPriority w:val="39"/>
    <w:unhideWhenUsed/>
    <w:qFormat/>
    <w:rsid w:val="000A0E34"/>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0A0E34"/>
    <w:rPr>
      <w:rFonts w:ascii="Times New Roman" w:eastAsia="Calibri" w:hAnsi="Times New Roman" w:cs="Times New Roman"/>
      <w:kern w:val="0"/>
      <w14:ligatures w14:val="none"/>
    </w:rPr>
  </w:style>
  <w:style w:type="paragraph" w:styleId="TOC2">
    <w:name w:val="toc 2"/>
    <w:basedOn w:val="Normal"/>
    <w:next w:val="Normal"/>
    <w:autoRedefine/>
    <w:uiPriority w:val="39"/>
    <w:unhideWhenUsed/>
    <w:qFormat/>
    <w:rsid w:val="000A0E34"/>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0A0E34"/>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0A0E34"/>
    <w:pPr>
      <w:widowControl w:val="0"/>
      <w:autoSpaceDE w:val="0"/>
      <w:autoSpaceDN w:val="0"/>
      <w:adjustRightInd w:val="0"/>
      <w:spacing w:line="288" w:lineRule="auto"/>
      <w:textAlignment w:val="center"/>
    </w:pPr>
    <w:rPr>
      <w:rFonts w:ascii="Times-Roman" w:eastAsia="Times New Roman" w:hAnsi="Times-Roman" w:cs="Times-Roman"/>
      <w:color w:val="000000"/>
      <w:kern w:val="0"/>
      <w:lang w:bidi="en-US"/>
      <w14:ligatures w14:val="none"/>
    </w:rPr>
  </w:style>
  <w:style w:type="paragraph" w:customStyle="1" w:styleId="Head1">
    <w:name w:val="Head 1"/>
    <w:basedOn w:val="Normal"/>
    <w:link w:val="Head1Char"/>
    <w:rsid w:val="000A0E34"/>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0A0E34"/>
    <w:rPr>
      <w:rFonts w:ascii="Arial" w:eastAsia="Times New Roman" w:hAnsi="Arial" w:cs="Arial"/>
      <w:b/>
      <w:color w:val="000000"/>
      <w:kern w:val="0"/>
      <w:sz w:val="40"/>
      <w:szCs w:val="40"/>
      <w:lang w:bidi="en-US"/>
      <w14:ligatures w14:val="none"/>
    </w:rPr>
  </w:style>
  <w:style w:type="paragraph" w:styleId="ListBullet">
    <w:name w:val="List Bullet"/>
    <w:basedOn w:val="Normal"/>
    <w:unhideWhenUsed/>
    <w:rsid w:val="000A0E34"/>
    <w:pPr>
      <w:numPr>
        <w:numId w:val="26"/>
      </w:numPr>
      <w:contextualSpacing/>
    </w:pPr>
  </w:style>
  <w:style w:type="paragraph" w:customStyle="1" w:styleId="Heading21">
    <w:name w:val="Heading 21"/>
    <w:basedOn w:val="Heading2"/>
    <w:qFormat/>
    <w:rsid w:val="000A0E34"/>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0A0E34"/>
    <w:rPr>
      <w:color w:val="954F72" w:themeColor="followedHyperlink"/>
      <w:u w:val="single"/>
    </w:rPr>
  </w:style>
  <w:style w:type="paragraph" w:styleId="NormalWeb">
    <w:name w:val="Normal (Web)"/>
    <w:basedOn w:val="Normal"/>
    <w:uiPriority w:val="99"/>
    <w:unhideWhenUsed/>
    <w:rsid w:val="000A0E34"/>
    <w:pPr>
      <w:spacing w:before="100" w:beforeAutospacing="1" w:after="100" w:afterAutospacing="1"/>
    </w:pPr>
    <w:rPr>
      <w:rFonts w:eastAsia="Calibri"/>
      <w:szCs w:val="24"/>
      <w:lang w:eastAsia="en-GB"/>
    </w:rPr>
  </w:style>
  <w:style w:type="character" w:styleId="CommentReference">
    <w:name w:val="annotation reference"/>
    <w:basedOn w:val="DefaultParagraphFont"/>
    <w:rsid w:val="000A0E34"/>
    <w:rPr>
      <w:sz w:val="16"/>
      <w:szCs w:val="16"/>
    </w:rPr>
  </w:style>
  <w:style w:type="paragraph" w:styleId="CommentText">
    <w:name w:val="annotation text"/>
    <w:basedOn w:val="Normal"/>
    <w:link w:val="CommentTextChar"/>
    <w:rsid w:val="000A0E34"/>
    <w:rPr>
      <w:sz w:val="20"/>
    </w:rPr>
  </w:style>
  <w:style w:type="character" w:customStyle="1" w:styleId="CommentTextChar">
    <w:name w:val="Comment Text Char"/>
    <w:basedOn w:val="DefaultParagraphFont"/>
    <w:link w:val="CommentText"/>
    <w:rsid w:val="000A0E3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0A0E34"/>
    <w:rPr>
      <w:b/>
      <w:bCs/>
    </w:rPr>
  </w:style>
  <w:style w:type="character" w:customStyle="1" w:styleId="CommentSubjectChar">
    <w:name w:val="Comment Subject Char"/>
    <w:basedOn w:val="CommentTextChar"/>
    <w:link w:val="CommentSubject"/>
    <w:rsid w:val="000A0E34"/>
    <w:rPr>
      <w:rFonts w:ascii="Times New Roman" w:eastAsia="Times New Roman" w:hAnsi="Times New Roman" w:cs="Times New Roman"/>
      <w:b/>
      <w:bCs/>
      <w:kern w:val="0"/>
      <w:sz w:val="20"/>
      <w:szCs w:val="20"/>
      <w14:ligatures w14:val="none"/>
    </w:rPr>
  </w:style>
  <w:style w:type="table" w:styleId="TableGrid">
    <w:name w:val="Table Grid"/>
    <w:basedOn w:val="TableNormal"/>
    <w:rsid w:val="000A0E34"/>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0E34"/>
    <w:rPr>
      <w:rFonts w:ascii="Times New Roman" w:eastAsia="Times New Roman" w:hAnsi="Times New Roman" w:cs="Times New Roman"/>
      <w:kern w:val="0"/>
      <w:szCs w:val="20"/>
      <w14:ligatures w14:val="none"/>
    </w:rPr>
  </w:style>
  <w:style w:type="character" w:customStyle="1" w:styleId="apple-converted-space">
    <w:name w:val="apple-converted-space"/>
    <w:basedOn w:val="DefaultParagraphFont"/>
    <w:rsid w:val="000A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6440</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2024-06-05T17:26:00Z</dcterms:created>
  <dcterms:modified xsi:type="dcterms:W3CDTF">2024-06-05T17:26:00Z</dcterms:modified>
</cp:coreProperties>
</file>