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DDA8" w14:textId="77777777" w:rsidR="000C202F" w:rsidRPr="00F04316" w:rsidRDefault="000C202F" w:rsidP="000C202F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Mawr Community Council</w:t>
      </w:r>
    </w:p>
    <w:p w14:paraId="09F14B87" w14:textId="77777777" w:rsidR="000C202F" w:rsidRDefault="000C202F" w:rsidP="000C202F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Register of Member’s</w:t>
      </w:r>
      <w:r>
        <w:rPr>
          <w:rFonts w:ascii="Arial" w:hAnsi="Arial" w:cs="Arial"/>
          <w:b/>
          <w:sz w:val="28"/>
          <w:szCs w:val="28"/>
        </w:rPr>
        <w:t xml:space="preserve"> Declared</w:t>
      </w:r>
      <w:r w:rsidRPr="00F04316">
        <w:rPr>
          <w:rFonts w:ascii="Arial" w:hAnsi="Arial" w:cs="Arial"/>
          <w:b/>
          <w:sz w:val="28"/>
          <w:szCs w:val="28"/>
        </w:rPr>
        <w:t xml:space="preserve"> Interests</w:t>
      </w:r>
      <w:r>
        <w:rPr>
          <w:rFonts w:ascii="Arial" w:hAnsi="Arial" w:cs="Arial"/>
          <w:b/>
          <w:sz w:val="28"/>
          <w:szCs w:val="28"/>
        </w:rPr>
        <w:t xml:space="preserve"> 2023/24</w:t>
      </w:r>
    </w:p>
    <w:p w14:paraId="08EB3730" w14:textId="77777777" w:rsidR="000C202F" w:rsidRDefault="000C202F" w:rsidP="000C202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834"/>
        <w:gridCol w:w="1928"/>
        <w:gridCol w:w="1771"/>
        <w:gridCol w:w="1633"/>
        <w:gridCol w:w="1850"/>
      </w:tblGrid>
      <w:tr w:rsidR="000C202F" w14:paraId="47545E29" w14:textId="77777777" w:rsidTr="000C202F">
        <w:tc>
          <w:tcPr>
            <w:tcW w:w="1834" w:type="dxa"/>
          </w:tcPr>
          <w:p w14:paraId="42B0E84E" w14:textId="77777777" w:rsidR="000C202F" w:rsidRDefault="000C202F" w:rsidP="000C20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Councillor’s Name</w:t>
            </w:r>
          </w:p>
        </w:tc>
        <w:tc>
          <w:tcPr>
            <w:tcW w:w="1928" w:type="dxa"/>
          </w:tcPr>
          <w:p w14:paraId="17CCD733" w14:textId="77777777" w:rsidR="000C202F" w:rsidRDefault="000C202F" w:rsidP="000C20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1771" w:type="dxa"/>
          </w:tcPr>
          <w:p w14:paraId="2868715B" w14:textId="77777777" w:rsidR="000C202F" w:rsidRDefault="000C202F" w:rsidP="000C20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633" w:type="dxa"/>
          </w:tcPr>
          <w:p w14:paraId="49D181E1" w14:textId="77777777" w:rsidR="000C202F" w:rsidRDefault="000C202F" w:rsidP="000C20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Of Interest</w:t>
            </w:r>
          </w:p>
        </w:tc>
        <w:tc>
          <w:tcPr>
            <w:tcW w:w="1850" w:type="dxa"/>
          </w:tcPr>
          <w:p w14:paraId="05707C11" w14:textId="77777777" w:rsidR="000C202F" w:rsidRDefault="000C202F" w:rsidP="000C20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Meeting (if appropriate)</w:t>
            </w:r>
          </w:p>
        </w:tc>
      </w:tr>
      <w:tr w:rsidR="000C202F" w14:paraId="43544172" w14:textId="77777777" w:rsidTr="000C202F">
        <w:tc>
          <w:tcPr>
            <w:tcW w:w="1834" w:type="dxa"/>
          </w:tcPr>
          <w:p w14:paraId="0AAD1766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Linda Frame</w:t>
            </w:r>
          </w:p>
        </w:tc>
        <w:tc>
          <w:tcPr>
            <w:tcW w:w="1928" w:type="dxa"/>
          </w:tcPr>
          <w:p w14:paraId="2D6768FD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73338FF1" w14:textId="77777777" w:rsidR="000C202F" w:rsidRDefault="000C202F" w:rsidP="00F718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1C260F2F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7B2130A6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C202F" w14:paraId="07CA959A" w14:textId="77777777" w:rsidTr="000C202F">
        <w:tc>
          <w:tcPr>
            <w:tcW w:w="1834" w:type="dxa"/>
          </w:tcPr>
          <w:p w14:paraId="125F970C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Caroline Williams</w:t>
            </w:r>
          </w:p>
        </w:tc>
        <w:tc>
          <w:tcPr>
            <w:tcW w:w="1928" w:type="dxa"/>
          </w:tcPr>
          <w:p w14:paraId="783258A9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3E80392A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581DDE24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0CDFFBC6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C202F" w14:paraId="75E4FACD" w14:textId="77777777" w:rsidTr="000C202F">
        <w:tc>
          <w:tcPr>
            <w:tcW w:w="1834" w:type="dxa"/>
          </w:tcPr>
          <w:p w14:paraId="2100DA09" w14:textId="4C2F8920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Martin Davies</w:t>
            </w:r>
          </w:p>
        </w:tc>
        <w:tc>
          <w:tcPr>
            <w:tcW w:w="1928" w:type="dxa"/>
          </w:tcPr>
          <w:p w14:paraId="38B9571A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394F4408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30F1BA9A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44907BAA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C202F" w14:paraId="16E98811" w14:textId="77777777" w:rsidTr="000C202F">
        <w:tc>
          <w:tcPr>
            <w:tcW w:w="1834" w:type="dxa"/>
          </w:tcPr>
          <w:p w14:paraId="6C7686B4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Darren James</w:t>
            </w:r>
          </w:p>
        </w:tc>
        <w:tc>
          <w:tcPr>
            <w:tcW w:w="1928" w:type="dxa"/>
          </w:tcPr>
          <w:p w14:paraId="1A1A8787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06CDFB52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272F31E3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589994AD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C202F" w14:paraId="11C0398A" w14:textId="77777777" w:rsidTr="000C202F">
        <w:tc>
          <w:tcPr>
            <w:tcW w:w="1834" w:type="dxa"/>
          </w:tcPr>
          <w:p w14:paraId="1445E6E4" w14:textId="32D90F5F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 Victoria Morgan-Beattie</w:t>
            </w:r>
          </w:p>
        </w:tc>
        <w:tc>
          <w:tcPr>
            <w:tcW w:w="1928" w:type="dxa"/>
          </w:tcPr>
          <w:p w14:paraId="58B779F1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11CDE679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230F7438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22EA4E07" w14:textId="77777777" w:rsidR="000C202F" w:rsidRDefault="000C202F" w:rsidP="00F718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6C133AE" w14:textId="77777777" w:rsidR="00ED0A82" w:rsidRDefault="00ED0A82" w:rsidP="000C202F">
      <w:pPr>
        <w:jc w:val="center"/>
      </w:pPr>
    </w:p>
    <w:p w14:paraId="6FBFF8C5" w14:textId="77777777" w:rsidR="00ED0A82" w:rsidRDefault="00ED0A82" w:rsidP="000C202F">
      <w:pPr>
        <w:jc w:val="center"/>
      </w:pPr>
    </w:p>
    <w:p w14:paraId="46831F0A" w14:textId="77777777" w:rsidR="00ED0A82" w:rsidRDefault="00ED0A82" w:rsidP="00ED0A82">
      <w:pPr>
        <w:jc w:val="right"/>
      </w:pPr>
    </w:p>
    <w:p w14:paraId="5B4ACC2C" w14:textId="77777777" w:rsidR="00ED0A82" w:rsidRDefault="00ED0A82" w:rsidP="00ED0A82">
      <w:pPr>
        <w:jc w:val="right"/>
      </w:pPr>
    </w:p>
    <w:sectPr w:rsidR="00ED0A82" w:rsidSect="00ED0A82">
      <w:headerReference w:type="default" r:id="rId6"/>
      <w:footerReference w:type="default" r:id="rId7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0768" w14:textId="77777777" w:rsidR="00355E93" w:rsidRDefault="00355E93" w:rsidP="00ED0A82">
      <w:r>
        <w:separator/>
      </w:r>
    </w:p>
  </w:endnote>
  <w:endnote w:type="continuationSeparator" w:id="0">
    <w:p w14:paraId="1C005011" w14:textId="77777777" w:rsidR="00355E93" w:rsidRDefault="00355E93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</w:rPr>
    </w:pPr>
    <w:r w:rsidRPr="00ED0A82">
      <w:rPr>
        <w:rFonts w:ascii="Arial" w:hAnsi="Arial" w:cs="Arial"/>
      </w:rPr>
      <w:t xml:space="preserve">Mawr Community Council, 38 </w:t>
    </w:r>
    <w:proofErr w:type="spellStart"/>
    <w:r w:rsidRPr="00ED0A82">
      <w:rPr>
        <w:rFonts w:ascii="Arial" w:hAnsi="Arial" w:cs="Arial"/>
      </w:rPr>
      <w:t>Heatherslade</w:t>
    </w:r>
    <w:proofErr w:type="spellEnd"/>
    <w:r w:rsidRPr="00ED0A82">
      <w:rPr>
        <w:rFonts w:ascii="Arial" w:hAnsi="Arial" w:cs="Arial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3104" w14:textId="77777777" w:rsidR="00355E93" w:rsidRDefault="00355E93" w:rsidP="00ED0A82">
      <w:r>
        <w:separator/>
      </w:r>
    </w:p>
  </w:footnote>
  <w:footnote w:type="continuationSeparator" w:id="0">
    <w:p w14:paraId="23AC7032" w14:textId="77777777" w:rsidR="00355E93" w:rsidRDefault="00355E93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16A413A2">
          <wp:simplePos x="0" y="0"/>
          <wp:positionH relativeFrom="column">
            <wp:posOffset>2670151</wp:posOffset>
          </wp:positionH>
          <wp:positionV relativeFrom="paragraph">
            <wp:posOffset>-285750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C202F"/>
    <w:rsid w:val="001007F3"/>
    <w:rsid w:val="00267ABE"/>
    <w:rsid w:val="00355E93"/>
    <w:rsid w:val="004B600A"/>
    <w:rsid w:val="005612D0"/>
    <w:rsid w:val="006B366E"/>
    <w:rsid w:val="00706381"/>
    <w:rsid w:val="007B6D57"/>
    <w:rsid w:val="00B2282A"/>
    <w:rsid w:val="00BB6918"/>
    <w:rsid w:val="00CE2A7C"/>
    <w:rsid w:val="00ED0A82"/>
    <w:rsid w:val="00F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F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202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3</cp:revision>
  <dcterms:created xsi:type="dcterms:W3CDTF">2023-08-24T18:20:00Z</dcterms:created>
  <dcterms:modified xsi:type="dcterms:W3CDTF">2023-08-24T18:20:00Z</dcterms:modified>
</cp:coreProperties>
</file>