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407D" w14:textId="56F1B8F8" w:rsidR="00ED0A82" w:rsidRPr="00F63EE2" w:rsidRDefault="00ED0A82" w:rsidP="00ED0A82">
      <w:pPr>
        <w:jc w:val="right"/>
        <w:rPr>
          <w:rFonts w:ascii="Arial" w:hAnsi="Arial" w:cs="Arial"/>
        </w:rPr>
      </w:pPr>
    </w:p>
    <w:p w14:paraId="7DB9158F" w14:textId="77777777" w:rsidR="00ED0A82" w:rsidRPr="00F63EE2" w:rsidRDefault="00ED0A82" w:rsidP="00ED0A82">
      <w:pPr>
        <w:jc w:val="right"/>
        <w:rPr>
          <w:rFonts w:ascii="Arial" w:hAnsi="Arial" w:cs="Arial"/>
        </w:rPr>
      </w:pPr>
    </w:p>
    <w:tbl>
      <w:tblPr>
        <w:tblW w:w="10552" w:type="dxa"/>
        <w:tblInd w:w="-142" w:type="dxa"/>
        <w:tblLayout w:type="fixed"/>
        <w:tblLook w:val="0000" w:firstRow="0" w:lastRow="0" w:firstColumn="0" w:lastColumn="0" w:noHBand="0" w:noVBand="0"/>
      </w:tblPr>
      <w:tblGrid>
        <w:gridCol w:w="10065"/>
        <w:gridCol w:w="487"/>
      </w:tblGrid>
      <w:tr w:rsidR="00F63EE2" w:rsidRPr="00F63EE2" w14:paraId="2AA254BB" w14:textId="77777777" w:rsidTr="00F63EE2">
        <w:tblPrEx>
          <w:tblCellMar>
            <w:top w:w="0" w:type="dxa"/>
            <w:bottom w:w="0" w:type="dxa"/>
          </w:tblCellMar>
        </w:tblPrEx>
        <w:tc>
          <w:tcPr>
            <w:tcW w:w="10065" w:type="dxa"/>
          </w:tcPr>
          <w:p w14:paraId="093C5E17" w14:textId="28D52A81" w:rsidR="00F63EE2" w:rsidRPr="00F63EE2" w:rsidRDefault="00F63EE2" w:rsidP="00F63EE2">
            <w:pPr>
              <w:ind w:right="-418"/>
              <w:jc w:val="center"/>
              <w:rPr>
                <w:rFonts w:ascii="Arial" w:hAnsi="Arial" w:cs="Arial"/>
                <w:sz w:val="48"/>
                <w:szCs w:val="48"/>
              </w:rPr>
            </w:pPr>
            <w:r w:rsidRPr="00F63EE2">
              <w:rPr>
                <w:rFonts w:ascii="Arial" w:hAnsi="Arial" w:cs="Arial"/>
                <w:sz w:val="48"/>
                <w:szCs w:val="48"/>
              </w:rPr>
              <w:t>Mawr</w:t>
            </w:r>
            <w:r>
              <w:rPr>
                <w:rFonts w:ascii="Arial" w:hAnsi="Arial" w:cs="Arial"/>
                <w:sz w:val="48"/>
                <w:szCs w:val="48"/>
              </w:rPr>
              <w:t xml:space="preserve"> </w:t>
            </w:r>
            <w:r w:rsidRPr="00F63EE2">
              <w:rPr>
                <w:rFonts w:ascii="Arial" w:hAnsi="Arial" w:cs="Arial"/>
                <w:sz w:val="48"/>
                <w:szCs w:val="48"/>
              </w:rPr>
              <w:t xml:space="preserve">Community Council </w:t>
            </w:r>
          </w:p>
          <w:p w14:paraId="6BF2508D" w14:textId="77777777" w:rsidR="00F63EE2" w:rsidRPr="00F63EE2" w:rsidRDefault="00F63EE2" w:rsidP="00D4233B">
            <w:pPr>
              <w:jc w:val="center"/>
              <w:rPr>
                <w:rFonts w:ascii="Arial" w:hAnsi="Arial" w:cs="Arial"/>
                <w:sz w:val="48"/>
                <w:szCs w:val="48"/>
              </w:rPr>
            </w:pPr>
            <w:r w:rsidRPr="00F63EE2">
              <w:rPr>
                <w:rFonts w:ascii="Arial" w:hAnsi="Arial" w:cs="Arial"/>
                <w:sz w:val="48"/>
                <w:szCs w:val="48"/>
              </w:rPr>
              <w:t>Volunteers Policy</w:t>
            </w:r>
          </w:p>
          <w:p w14:paraId="4A0913E7" w14:textId="77777777" w:rsidR="00F63EE2" w:rsidRPr="00F63EE2" w:rsidRDefault="00F63EE2" w:rsidP="00D4233B">
            <w:pPr>
              <w:jc w:val="center"/>
              <w:rPr>
                <w:rFonts w:ascii="Arial" w:hAnsi="Arial" w:cs="Arial"/>
                <w:szCs w:val="24"/>
              </w:rPr>
            </w:pPr>
            <w:r w:rsidRPr="00F63EE2">
              <w:rPr>
                <w:rFonts w:ascii="Arial" w:hAnsi="Arial" w:cs="Arial"/>
                <w:szCs w:val="24"/>
              </w:rPr>
              <w:t>Reviewed May 2023</w:t>
            </w:r>
          </w:p>
          <w:p w14:paraId="594D674C" w14:textId="77777777" w:rsidR="00F63EE2" w:rsidRPr="00F63EE2" w:rsidRDefault="00F63EE2" w:rsidP="00D4233B">
            <w:pPr>
              <w:pStyle w:val="BodyText"/>
              <w:jc w:val="center"/>
              <w:rPr>
                <w:rFonts w:ascii="Arial" w:hAnsi="Arial" w:cs="Arial"/>
              </w:rPr>
            </w:pPr>
          </w:p>
        </w:tc>
        <w:tc>
          <w:tcPr>
            <w:tcW w:w="487" w:type="dxa"/>
          </w:tcPr>
          <w:p w14:paraId="0980BB69" w14:textId="77777777" w:rsidR="00F63EE2" w:rsidRPr="00F63EE2" w:rsidRDefault="00F63EE2" w:rsidP="00D4233B">
            <w:pPr>
              <w:rPr>
                <w:rFonts w:ascii="Arial" w:hAnsi="Arial" w:cs="Arial"/>
                <w:sz w:val="20"/>
              </w:rPr>
            </w:pPr>
            <w:r w:rsidRPr="00F63EE2">
              <w:rPr>
                <w:rFonts w:ascii="Arial" w:hAnsi="Arial" w:cs="Arial"/>
                <w:b/>
                <w:sz w:val="20"/>
              </w:rPr>
              <w:tab/>
            </w:r>
          </w:p>
        </w:tc>
      </w:tr>
    </w:tbl>
    <w:p w14:paraId="30995C81" w14:textId="77777777" w:rsidR="00F63EE2" w:rsidRPr="00F63EE2" w:rsidRDefault="00F63EE2" w:rsidP="00F63EE2">
      <w:pPr>
        <w:rPr>
          <w:rFonts w:ascii="Arial" w:hAnsi="Arial" w:cs="Arial"/>
        </w:rPr>
      </w:pPr>
    </w:p>
    <w:p w14:paraId="067EA126" w14:textId="77777777" w:rsidR="00F63EE2" w:rsidRPr="00F63EE2" w:rsidRDefault="00F63EE2" w:rsidP="00F63EE2">
      <w:pPr>
        <w:rPr>
          <w:rFonts w:ascii="Arial" w:hAnsi="Arial" w:cs="Arial"/>
        </w:rPr>
      </w:pPr>
    </w:p>
    <w:p w14:paraId="42F8F1F1" w14:textId="77777777" w:rsidR="00F63EE2" w:rsidRPr="00F63EE2" w:rsidRDefault="00F63EE2" w:rsidP="00F63EE2">
      <w:pPr>
        <w:jc w:val="both"/>
        <w:rPr>
          <w:rFonts w:ascii="Arial" w:hAnsi="Arial" w:cs="Arial"/>
          <w:szCs w:val="24"/>
        </w:rPr>
      </w:pPr>
      <w:r w:rsidRPr="00F63EE2">
        <w:rPr>
          <w:rFonts w:ascii="Arial" w:hAnsi="Arial" w:cs="Arial"/>
          <w:szCs w:val="24"/>
        </w:rPr>
        <w:t xml:space="preserve">The council engages volunteers to help with a </w:t>
      </w:r>
      <w:proofErr w:type="gramStart"/>
      <w:r w:rsidRPr="00F63EE2">
        <w:rPr>
          <w:rFonts w:ascii="Arial" w:hAnsi="Arial" w:cs="Arial"/>
          <w:szCs w:val="24"/>
        </w:rPr>
        <w:t>wide-range</w:t>
      </w:r>
      <w:proofErr w:type="gramEnd"/>
      <w:r w:rsidRPr="00F63EE2">
        <w:rPr>
          <w:rFonts w:ascii="Arial" w:hAnsi="Arial" w:cs="Arial"/>
          <w:szCs w:val="24"/>
        </w:rPr>
        <w:t xml:space="preserve"> of activities. The volunteers perform a valuable and much needed service however there is a need to ensure they are aware of their health and safety responsibilities, are aware of the </w:t>
      </w:r>
      <w:proofErr w:type="gramStart"/>
      <w:r w:rsidRPr="00F63EE2">
        <w:rPr>
          <w:rFonts w:ascii="Arial" w:hAnsi="Arial" w:cs="Arial"/>
          <w:szCs w:val="24"/>
        </w:rPr>
        <w:t>councils</w:t>
      </w:r>
      <w:proofErr w:type="gramEnd"/>
      <w:r w:rsidRPr="00F63EE2">
        <w:rPr>
          <w:rFonts w:ascii="Arial" w:hAnsi="Arial" w:cs="Arial"/>
          <w:szCs w:val="24"/>
        </w:rPr>
        <w:t xml:space="preserve"> health and safety obligations toward them and are given sufficient information to enable them to work safely without putting themselves and others at risk.</w:t>
      </w:r>
    </w:p>
    <w:p w14:paraId="63667ACC" w14:textId="77777777" w:rsidR="00F63EE2" w:rsidRPr="00F63EE2" w:rsidRDefault="00F63EE2" w:rsidP="00F63EE2">
      <w:pPr>
        <w:jc w:val="both"/>
        <w:rPr>
          <w:rFonts w:ascii="Arial" w:hAnsi="Arial" w:cs="Arial"/>
          <w:szCs w:val="24"/>
        </w:rPr>
      </w:pPr>
    </w:p>
    <w:p w14:paraId="6D81D28D" w14:textId="77777777" w:rsidR="00F63EE2" w:rsidRPr="00F63EE2" w:rsidRDefault="00F63EE2" w:rsidP="00F63EE2">
      <w:pPr>
        <w:jc w:val="both"/>
        <w:rPr>
          <w:rFonts w:ascii="Arial" w:hAnsi="Arial" w:cs="Arial"/>
          <w:b/>
          <w:bCs/>
          <w:szCs w:val="24"/>
          <w:u w:val="single"/>
        </w:rPr>
      </w:pPr>
      <w:r w:rsidRPr="00F63EE2">
        <w:rPr>
          <w:rFonts w:ascii="Arial" w:hAnsi="Arial" w:cs="Arial"/>
          <w:szCs w:val="24"/>
        </w:rPr>
        <w:t>1</w:t>
      </w:r>
      <w:r w:rsidRPr="00F63EE2">
        <w:rPr>
          <w:rFonts w:ascii="Arial" w:hAnsi="Arial" w:cs="Arial"/>
          <w:szCs w:val="24"/>
        </w:rPr>
        <w:tab/>
      </w:r>
      <w:r w:rsidRPr="00F63EE2">
        <w:rPr>
          <w:rFonts w:ascii="Arial" w:hAnsi="Arial" w:cs="Arial"/>
          <w:b/>
          <w:bCs/>
          <w:szCs w:val="24"/>
          <w:u w:val="single"/>
        </w:rPr>
        <w:t>Aim of Procedure</w:t>
      </w:r>
    </w:p>
    <w:p w14:paraId="28776163" w14:textId="77777777" w:rsidR="00F63EE2" w:rsidRPr="00F63EE2" w:rsidRDefault="00F63EE2" w:rsidP="00F63EE2">
      <w:pPr>
        <w:jc w:val="both"/>
        <w:rPr>
          <w:rFonts w:ascii="Arial" w:hAnsi="Arial" w:cs="Arial"/>
          <w:szCs w:val="24"/>
        </w:rPr>
      </w:pPr>
    </w:p>
    <w:p w14:paraId="06DFD7AE" w14:textId="3BA37A85" w:rsidR="00F63EE2" w:rsidRPr="00F63EE2" w:rsidRDefault="00F63EE2" w:rsidP="00F63EE2">
      <w:pPr>
        <w:numPr>
          <w:ilvl w:val="1"/>
          <w:numId w:val="1"/>
        </w:numPr>
        <w:jc w:val="both"/>
        <w:rPr>
          <w:rFonts w:ascii="Arial" w:hAnsi="Arial" w:cs="Arial"/>
          <w:szCs w:val="24"/>
        </w:rPr>
      </w:pPr>
      <w:r w:rsidRPr="00F63EE2">
        <w:rPr>
          <w:rFonts w:ascii="Arial" w:hAnsi="Arial" w:cs="Arial"/>
          <w:szCs w:val="24"/>
        </w:rPr>
        <w:t xml:space="preserve">To allow </w:t>
      </w:r>
      <w:r w:rsidRPr="00F63EE2">
        <w:rPr>
          <w:rFonts w:ascii="Arial" w:hAnsi="Arial" w:cs="Arial"/>
          <w:szCs w:val="24"/>
        </w:rPr>
        <w:t>Mawr</w:t>
      </w:r>
      <w:r>
        <w:rPr>
          <w:rFonts w:ascii="Arial" w:hAnsi="Arial" w:cs="Arial"/>
          <w:szCs w:val="24"/>
        </w:rPr>
        <w:t xml:space="preserve"> </w:t>
      </w:r>
      <w:r w:rsidRPr="00F63EE2">
        <w:rPr>
          <w:rFonts w:ascii="Arial" w:hAnsi="Arial" w:cs="Arial"/>
          <w:szCs w:val="24"/>
        </w:rPr>
        <w:t>Community Council to fulfil its statutory duties under the Health and Safety at Work Act 1974 and related legislation.</w:t>
      </w:r>
    </w:p>
    <w:p w14:paraId="5461D0FA" w14:textId="77777777" w:rsidR="00F63EE2" w:rsidRPr="00F63EE2" w:rsidRDefault="00F63EE2" w:rsidP="00F63EE2">
      <w:pPr>
        <w:jc w:val="both"/>
        <w:rPr>
          <w:rFonts w:ascii="Arial" w:hAnsi="Arial" w:cs="Arial"/>
          <w:szCs w:val="24"/>
        </w:rPr>
      </w:pPr>
    </w:p>
    <w:p w14:paraId="479AEB73" w14:textId="77777777" w:rsidR="00F63EE2" w:rsidRPr="00F63EE2" w:rsidRDefault="00F63EE2" w:rsidP="00F63EE2">
      <w:pPr>
        <w:numPr>
          <w:ilvl w:val="1"/>
          <w:numId w:val="1"/>
        </w:numPr>
        <w:jc w:val="both"/>
        <w:rPr>
          <w:rFonts w:ascii="Arial" w:hAnsi="Arial" w:cs="Arial"/>
          <w:szCs w:val="24"/>
        </w:rPr>
      </w:pPr>
      <w:r w:rsidRPr="00F63EE2">
        <w:rPr>
          <w:rFonts w:ascii="Arial" w:hAnsi="Arial" w:cs="Arial"/>
          <w:szCs w:val="24"/>
        </w:rPr>
        <w:t>To ensure that all Volunteers receive suitable information to enable them to understand the Council’s responsibilities towards them, their responsibilities to act in a responsible manner and to take care of their own health and safety and what to do in the event of a problem.</w:t>
      </w:r>
    </w:p>
    <w:p w14:paraId="1D477272" w14:textId="77777777" w:rsidR="00F63EE2" w:rsidRPr="00F63EE2" w:rsidRDefault="00F63EE2" w:rsidP="00F63EE2">
      <w:pPr>
        <w:jc w:val="both"/>
        <w:rPr>
          <w:rFonts w:ascii="Arial" w:hAnsi="Arial" w:cs="Arial"/>
          <w:szCs w:val="24"/>
        </w:rPr>
      </w:pPr>
    </w:p>
    <w:p w14:paraId="58FE46D2" w14:textId="77777777" w:rsidR="00F63EE2" w:rsidRPr="00F63EE2" w:rsidRDefault="00F63EE2" w:rsidP="00F63EE2">
      <w:pPr>
        <w:pStyle w:val="Heading1"/>
        <w:jc w:val="both"/>
        <w:rPr>
          <w:rFonts w:ascii="Arial" w:hAnsi="Arial" w:cs="Arial"/>
          <w:szCs w:val="24"/>
        </w:rPr>
      </w:pPr>
      <w:r w:rsidRPr="00F63EE2">
        <w:rPr>
          <w:rFonts w:ascii="Arial" w:hAnsi="Arial" w:cs="Arial"/>
          <w:szCs w:val="24"/>
        </w:rPr>
        <w:t>The Law</w:t>
      </w:r>
    </w:p>
    <w:p w14:paraId="2DEFC41A" w14:textId="77777777" w:rsidR="00F63EE2" w:rsidRPr="00F63EE2" w:rsidRDefault="00F63EE2" w:rsidP="00F63EE2">
      <w:pPr>
        <w:jc w:val="both"/>
        <w:rPr>
          <w:rFonts w:ascii="Arial" w:hAnsi="Arial" w:cs="Arial"/>
          <w:szCs w:val="24"/>
        </w:rPr>
      </w:pPr>
    </w:p>
    <w:p w14:paraId="6242DCCE" w14:textId="77777777" w:rsidR="00F63EE2" w:rsidRPr="00F63EE2" w:rsidRDefault="00F63EE2" w:rsidP="00F63EE2">
      <w:pPr>
        <w:numPr>
          <w:ilvl w:val="1"/>
          <w:numId w:val="1"/>
        </w:numPr>
        <w:jc w:val="both"/>
        <w:rPr>
          <w:rFonts w:ascii="Arial" w:hAnsi="Arial" w:cs="Arial"/>
          <w:szCs w:val="24"/>
        </w:rPr>
      </w:pPr>
      <w:r w:rsidRPr="00F63EE2">
        <w:rPr>
          <w:rFonts w:ascii="Arial" w:hAnsi="Arial" w:cs="Arial"/>
          <w:szCs w:val="24"/>
        </w:rPr>
        <w:t>The Health and Safety at Work Act 1974 places a responsibility on the Council to conduct their undertaking so as not to compromise the health and safety of non-employees.</w:t>
      </w:r>
    </w:p>
    <w:p w14:paraId="3A1DAFFD" w14:textId="77777777" w:rsidR="00F63EE2" w:rsidRPr="00F63EE2" w:rsidRDefault="00F63EE2" w:rsidP="00F63EE2">
      <w:pPr>
        <w:jc w:val="both"/>
        <w:rPr>
          <w:rFonts w:ascii="Arial" w:hAnsi="Arial" w:cs="Arial"/>
          <w:szCs w:val="24"/>
        </w:rPr>
      </w:pPr>
    </w:p>
    <w:p w14:paraId="1FF55EFE" w14:textId="77777777" w:rsidR="00F63EE2" w:rsidRPr="00F63EE2" w:rsidRDefault="00F63EE2" w:rsidP="00F63EE2">
      <w:pPr>
        <w:numPr>
          <w:ilvl w:val="1"/>
          <w:numId w:val="1"/>
        </w:numPr>
        <w:jc w:val="both"/>
        <w:rPr>
          <w:rFonts w:ascii="Arial" w:hAnsi="Arial" w:cs="Arial"/>
          <w:szCs w:val="24"/>
        </w:rPr>
      </w:pPr>
      <w:r w:rsidRPr="00F63EE2">
        <w:rPr>
          <w:rFonts w:ascii="Arial" w:hAnsi="Arial" w:cs="Arial"/>
          <w:szCs w:val="24"/>
        </w:rPr>
        <w:t>The Management of Health and Safety at Work Regulations 1999 a risk assessment is carried out identifying risks, who may be harmed and ensuring suitable and sufficient control measures are in place. This requirement to assess and control risks applies to employees and others.</w:t>
      </w:r>
    </w:p>
    <w:p w14:paraId="234A0733" w14:textId="77777777" w:rsidR="00F63EE2" w:rsidRPr="00F63EE2" w:rsidRDefault="00F63EE2" w:rsidP="00F63EE2">
      <w:pPr>
        <w:jc w:val="both"/>
        <w:rPr>
          <w:rFonts w:ascii="Arial" w:hAnsi="Arial" w:cs="Arial"/>
          <w:szCs w:val="24"/>
        </w:rPr>
      </w:pPr>
    </w:p>
    <w:p w14:paraId="6A02E998" w14:textId="77777777" w:rsidR="00F63EE2" w:rsidRPr="00F63EE2" w:rsidRDefault="00F63EE2" w:rsidP="00F63EE2">
      <w:pPr>
        <w:pStyle w:val="Heading1"/>
        <w:jc w:val="both"/>
        <w:rPr>
          <w:rFonts w:ascii="Arial" w:hAnsi="Arial" w:cs="Arial"/>
          <w:szCs w:val="24"/>
        </w:rPr>
      </w:pPr>
      <w:r w:rsidRPr="00F63EE2">
        <w:rPr>
          <w:rFonts w:ascii="Arial" w:hAnsi="Arial" w:cs="Arial"/>
          <w:szCs w:val="24"/>
        </w:rPr>
        <w:t>Provision of Information to Volunteers</w:t>
      </w:r>
    </w:p>
    <w:p w14:paraId="0CC863A8" w14:textId="77777777" w:rsidR="00F63EE2" w:rsidRPr="00F63EE2" w:rsidRDefault="00F63EE2" w:rsidP="00F63EE2">
      <w:pPr>
        <w:jc w:val="both"/>
        <w:rPr>
          <w:rFonts w:ascii="Arial" w:hAnsi="Arial" w:cs="Arial"/>
          <w:szCs w:val="24"/>
        </w:rPr>
      </w:pPr>
    </w:p>
    <w:p w14:paraId="7EA3EC09" w14:textId="77777777" w:rsidR="00F63EE2" w:rsidRPr="00F63EE2" w:rsidRDefault="00F63EE2" w:rsidP="00F63EE2">
      <w:pPr>
        <w:numPr>
          <w:ilvl w:val="1"/>
          <w:numId w:val="1"/>
        </w:numPr>
        <w:jc w:val="both"/>
        <w:rPr>
          <w:rFonts w:ascii="Arial" w:hAnsi="Arial" w:cs="Arial"/>
          <w:szCs w:val="24"/>
        </w:rPr>
      </w:pPr>
      <w:r w:rsidRPr="00F63EE2">
        <w:rPr>
          <w:rFonts w:ascii="Arial" w:hAnsi="Arial" w:cs="Arial"/>
          <w:szCs w:val="24"/>
        </w:rPr>
        <w:t>Volunteers must be given general health and safety information prior to commencing their activities. This would include: -</w:t>
      </w:r>
    </w:p>
    <w:p w14:paraId="71A30476" w14:textId="77777777" w:rsidR="00F63EE2" w:rsidRPr="00F63EE2" w:rsidRDefault="00F63EE2" w:rsidP="00F63EE2">
      <w:pPr>
        <w:jc w:val="both"/>
        <w:rPr>
          <w:rFonts w:ascii="Arial" w:hAnsi="Arial" w:cs="Arial"/>
          <w:szCs w:val="24"/>
        </w:rPr>
      </w:pPr>
    </w:p>
    <w:p w14:paraId="15EF11FD" w14:textId="77777777" w:rsidR="00F63EE2" w:rsidRPr="00F63EE2" w:rsidRDefault="00F63EE2" w:rsidP="00F63EE2">
      <w:pPr>
        <w:numPr>
          <w:ilvl w:val="0"/>
          <w:numId w:val="2"/>
        </w:numPr>
        <w:jc w:val="both"/>
        <w:rPr>
          <w:rFonts w:ascii="Arial" w:hAnsi="Arial" w:cs="Arial"/>
          <w:szCs w:val="24"/>
        </w:rPr>
      </w:pPr>
      <w:r w:rsidRPr="00F63EE2">
        <w:rPr>
          <w:rFonts w:ascii="Arial" w:hAnsi="Arial" w:cs="Arial"/>
          <w:szCs w:val="24"/>
        </w:rPr>
        <w:t xml:space="preserve">emergency/fire evacuation procedures, fire exits, fire assembly points, fire wardens and any additional emergency </w:t>
      </w:r>
      <w:proofErr w:type="gramStart"/>
      <w:r w:rsidRPr="00F63EE2">
        <w:rPr>
          <w:rFonts w:ascii="Arial" w:hAnsi="Arial" w:cs="Arial"/>
          <w:szCs w:val="24"/>
        </w:rPr>
        <w:t>arrangements</w:t>
      </w:r>
      <w:proofErr w:type="gramEnd"/>
    </w:p>
    <w:p w14:paraId="0F91D8C7" w14:textId="77777777" w:rsidR="00F63EE2" w:rsidRPr="00F63EE2" w:rsidRDefault="00F63EE2" w:rsidP="00F63EE2">
      <w:pPr>
        <w:numPr>
          <w:ilvl w:val="0"/>
          <w:numId w:val="2"/>
        </w:numPr>
        <w:jc w:val="both"/>
        <w:rPr>
          <w:rFonts w:ascii="Arial" w:hAnsi="Arial" w:cs="Arial"/>
          <w:szCs w:val="24"/>
        </w:rPr>
      </w:pPr>
      <w:r w:rsidRPr="00F63EE2">
        <w:rPr>
          <w:rFonts w:ascii="Arial" w:hAnsi="Arial" w:cs="Arial"/>
          <w:szCs w:val="24"/>
        </w:rPr>
        <w:t>information on risk assessments and safe systems of work</w:t>
      </w:r>
    </w:p>
    <w:p w14:paraId="6935F0CE" w14:textId="77777777" w:rsidR="00F63EE2" w:rsidRPr="00F63EE2" w:rsidRDefault="00F63EE2" w:rsidP="00F63EE2">
      <w:pPr>
        <w:numPr>
          <w:ilvl w:val="0"/>
          <w:numId w:val="2"/>
        </w:numPr>
        <w:jc w:val="both"/>
        <w:rPr>
          <w:rFonts w:ascii="Arial" w:hAnsi="Arial" w:cs="Arial"/>
          <w:szCs w:val="24"/>
        </w:rPr>
      </w:pPr>
      <w:r w:rsidRPr="00F63EE2">
        <w:rPr>
          <w:rFonts w:ascii="Arial" w:hAnsi="Arial" w:cs="Arial"/>
          <w:szCs w:val="24"/>
        </w:rPr>
        <w:t xml:space="preserve">workplace specific hazards </w:t>
      </w:r>
      <w:proofErr w:type="gramStart"/>
      <w:r w:rsidRPr="00F63EE2">
        <w:rPr>
          <w:rFonts w:ascii="Arial" w:hAnsi="Arial" w:cs="Arial"/>
          <w:szCs w:val="24"/>
        </w:rPr>
        <w:t>e.g.</w:t>
      </w:r>
      <w:proofErr w:type="gramEnd"/>
      <w:r w:rsidRPr="00F63EE2">
        <w:rPr>
          <w:rFonts w:ascii="Arial" w:hAnsi="Arial" w:cs="Arial"/>
          <w:szCs w:val="24"/>
        </w:rPr>
        <w:t xml:space="preserve"> reversing vehicles</w:t>
      </w:r>
    </w:p>
    <w:p w14:paraId="5563F69C" w14:textId="77777777" w:rsidR="00F63EE2" w:rsidRPr="00F63EE2" w:rsidRDefault="00F63EE2" w:rsidP="00F63EE2">
      <w:pPr>
        <w:numPr>
          <w:ilvl w:val="0"/>
          <w:numId w:val="2"/>
        </w:numPr>
        <w:jc w:val="both"/>
        <w:rPr>
          <w:rFonts w:ascii="Arial" w:hAnsi="Arial" w:cs="Arial"/>
          <w:szCs w:val="24"/>
        </w:rPr>
      </w:pPr>
      <w:r w:rsidRPr="00F63EE2">
        <w:rPr>
          <w:rFonts w:ascii="Arial" w:hAnsi="Arial" w:cs="Arial"/>
          <w:szCs w:val="24"/>
        </w:rPr>
        <w:t>accident reporting procedures</w:t>
      </w:r>
    </w:p>
    <w:p w14:paraId="76F8AE76" w14:textId="77777777" w:rsidR="00F63EE2" w:rsidRPr="00F63EE2" w:rsidRDefault="00F63EE2" w:rsidP="00F63EE2">
      <w:pPr>
        <w:numPr>
          <w:ilvl w:val="0"/>
          <w:numId w:val="2"/>
        </w:numPr>
        <w:jc w:val="both"/>
        <w:rPr>
          <w:rFonts w:ascii="Arial" w:hAnsi="Arial" w:cs="Arial"/>
          <w:szCs w:val="24"/>
        </w:rPr>
      </w:pPr>
      <w:r w:rsidRPr="00F63EE2">
        <w:rPr>
          <w:rFonts w:ascii="Arial" w:hAnsi="Arial" w:cs="Arial"/>
          <w:szCs w:val="24"/>
        </w:rPr>
        <w:t>first aiders and location of first aid box/room</w:t>
      </w:r>
    </w:p>
    <w:p w14:paraId="3D49E55F" w14:textId="77777777" w:rsidR="00F63EE2" w:rsidRPr="00F63EE2" w:rsidRDefault="00F63EE2" w:rsidP="00F63EE2">
      <w:pPr>
        <w:numPr>
          <w:ilvl w:val="0"/>
          <w:numId w:val="2"/>
        </w:numPr>
        <w:jc w:val="both"/>
        <w:rPr>
          <w:rFonts w:ascii="Arial" w:hAnsi="Arial" w:cs="Arial"/>
          <w:szCs w:val="24"/>
        </w:rPr>
      </w:pPr>
      <w:r w:rsidRPr="00F63EE2">
        <w:rPr>
          <w:rFonts w:ascii="Arial" w:hAnsi="Arial" w:cs="Arial"/>
          <w:szCs w:val="24"/>
        </w:rPr>
        <w:t xml:space="preserve">welfare facilities – canteen, toilets, drinking </w:t>
      </w:r>
      <w:proofErr w:type="gramStart"/>
      <w:r w:rsidRPr="00F63EE2">
        <w:rPr>
          <w:rFonts w:ascii="Arial" w:hAnsi="Arial" w:cs="Arial"/>
          <w:szCs w:val="24"/>
        </w:rPr>
        <w:t>water</w:t>
      </w:r>
      <w:proofErr w:type="gramEnd"/>
    </w:p>
    <w:p w14:paraId="56F134C4" w14:textId="77777777" w:rsidR="00F63EE2" w:rsidRPr="00F63EE2" w:rsidRDefault="00F63EE2" w:rsidP="00F63EE2">
      <w:pPr>
        <w:numPr>
          <w:ilvl w:val="0"/>
          <w:numId w:val="2"/>
        </w:numPr>
        <w:jc w:val="both"/>
        <w:rPr>
          <w:rFonts w:ascii="Arial" w:hAnsi="Arial" w:cs="Arial"/>
          <w:szCs w:val="24"/>
        </w:rPr>
      </w:pPr>
      <w:r w:rsidRPr="00F63EE2">
        <w:rPr>
          <w:rFonts w:ascii="Arial" w:hAnsi="Arial" w:cs="Arial"/>
          <w:szCs w:val="24"/>
        </w:rPr>
        <w:t xml:space="preserve">who to contact in the event of a </w:t>
      </w:r>
      <w:proofErr w:type="gramStart"/>
      <w:r w:rsidRPr="00F63EE2">
        <w:rPr>
          <w:rFonts w:ascii="Arial" w:hAnsi="Arial" w:cs="Arial"/>
          <w:szCs w:val="24"/>
        </w:rPr>
        <w:t>problem</w:t>
      </w:r>
      <w:proofErr w:type="gramEnd"/>
    </w:p>
    <w:p w14:paraId="7E823970" w14:textId="77777777" w:rsidR="00F63EE2" w:rsidRPr="00F63EE2" w:rsidRDefault="00F63EE2" w:rsidP="00F63EE2">
      <w:pPr>
        <w:numPr>
          <w:ilvl w:val="0"/>
          <w:numId w:val="2"/>
        </w:numPr>
        <w:jc w:val="both"/>
        <w:rPr>
          <w:rFonts w:ascii="Arial" w:hAnsi="Arial" w:cs="Arial"/>
          <w:szCs w:val="24"/>
        </w:rPr>
      </w:pPr>
      <w:r w:rsidRPr="00F63EE2">
        <w:rPr>
          <w:rFonts w:ascii="Arial" w:hAnsi="Arial" w:cs="Arial"/>
          <w:szCs w:val="24"/>
        </w:rPr>
        <w:t>details of the health and safety co-ordinator.</w:t>
      </w:r>
    </w:p>
    <w:p w14:paraId="64E26FA7" w14:textId="77777777" w:rsidR="00F63EE2" w:rsidRPr="00F63EE2" w:rsidRDefault="00F63EE2" w:rsidP="00F63EE2">
      <w:pPr>
        <w:ind w:left="1080"/>
        <w:jc w:val="both"/>
        <w:rPr>
          <w:rFonts w:ascii="Arial" w:hAnsi="Arial" w:cs="Arial"/>
          <w:szCs w:val="24"/>
        </w:rPr>
      </w:pPr>
    </w:p>
    <w:p w14:paraId="5DE23E25" w14:textId="77777777" w:rsidR="00F63EE2" w:rsidRPr="00F63EE2" w:rsidRDefault="00F63EE2" w:rsidP="00F63EE2">
      <w:pPr>
        <w:numPr>
          <w:ilvl w:val="1"/>
          <w:numId w:val="1"/>
        </w:numPr>
        <w:jc w:val="both"/>
        <w:rPr>
          <w:rFonts w:ascii="Arial" w:hAnsi="Arial" w:cs="Arial"/>
          <w:szCs w:val="24"/>
        </w:rPr>
      </w:pPr>
      <w:r w:rsidRPr="00F63EE2">
        <w:rPr>
          <w:rFonts w:ascii="Arial" w:hAnsi="Arial" w:cs="Arial"/>
          <w:szCs w:val="24"/>
        </w:rPr>
        <w:t>Risks associated with specific activities must be assessed and information provided on risks prior to the volunteer commencing the activity concerned.</w:t>
      </w:r>
    </w:p>
    <w:p w14:paraId="4B770189" w14:textId="77777777" w:rsidR="00F63EE2" w:rsidRPr="00F63EE2" w:rsidRDefault="00F63EE2" w:rsidP="00F63EE2">
      <w:pPr>
        <w:jc w:val="both"/>
        <w:rPr>
          <w:rFonts w:ascii="Arial" w:hAnsi="Arial" w:cs="Arial"/>
          <w:szCs w:val="24"/>
        </w:rPr>
      </w:pPr>
    </w:p>
    <w:p w14:paraId="2F82B46B" w14:textId="77777777" w:rsidR="00F63EE2" w:rsidRPr="00F63EE2" w:rsidRDefault="00F63EE2" w:rsidP="00F63EE2">
      <w:pPr>
        <w:numPr>
          <w:ilvl w:val="1"/>
          <w:numId w:val="1"/>
        </w:numPr>
        <w:jc w:val="both"/>
        <w:rPr>
          <w:rFonts w:ascii="Arial" w:hAnsi="Arial" w:cs="Arial"/>
          <w:szCs w:val="24"/>
        </w:rPr>
      </w:pPr>
      <w:r w:rsidRPr="00F63EE2">
        <w:rPr>
          <w:rFonts w:ascii="Arial" w:hAnsi="Arial" w:cs="Arial"/>
          <w:szCs w:val="24"/>
        </w:rPr>
        <w:t>Volunteers must sign to say they have received and understood the information.</w:t>
      </w:r>
    </w:p>
    <w:p w14:paraId="445049EF" w14:textId="77777777" w:rsidR="00F63EE2" w:rsidRPr="00F63EE2" w:rsidRDefault="00F63EE2" w:rsidP="00F63EE2">
      <w:pPr>
        <w:jc w:val="both"/>
        <w:rPr>
          <w:rFonts w:ascii="Arial" w:hAnsi="Arial" w:cs="Arial"/>
          <w:szCs w:val="24"/>
        </w:rPr>
      </w:pPr>
    </w:p>
    <w:p w14:paraId="5731203A" w14:textId="77777777" w:rsidR="00F63EE2" w:rsidRPr="00F63EE2" w:rsidRDefault="00F63EE2" w:rsidP="00F63EE2">
      <w:pPr>
        <w:pStyle w:val="Heading1"/>
        <w:jc w:val="both"/>
        <w:rPr>
          <w:rFonts w:ascii="Arial" w:hAnsi="Arial" w:cs="Arial"/>
          <w:szCs w:val="24"/>
        </w:rPr>
      </w:pPr>
      <w:r w:rsidRPr="00F63EE2">
        <w:rPr>
          <w:rFonts w:ascii="Arial" w:hAnsi="Arial" w:cs="Arial"/>
          <w:szCs w:val="24"/>
        </w:rPr>
        <w:t>Risk Assessment</w:t>
      </w:r>
    </w:p>
    <w:p w14:paraId="12AE3913" w14:textId="77777777" w:rsidR="00F63EE2" w:rsidRPr="00F63EE2" w:rsidRDefault="00F63EE2" w:rsidP="00F63EE2">
      <w:pPr>
        <w:jc w:val="both"/>
        <w:rPr>
          <w:rFonts w:ascii="Arial" w:hAnsi="Arial" w:cs="Arial"/>
          <w:szCs w:val="24"/>
        </w:rPr>
      </w:pPr>
    </w:p>
    <w:p w14:paraId="40D045E0" w14:textId="77777777" w:rsidR="00F63EE2" w:rsidRPr="00F63EE2" w:rsidRDefault="00F63EE2" w:rsidP="00F63EE2">
      <w:pPr>
        <w:numPr>
          <w:ilvl w:val="1"/>
          <w:numId w:val="1"/>
        </w:numPr>
        <w:jc w:val="both"/>
        <w:rPr>
          <w:rFonts w:ascii="Arial" w:hAnsi="Arial" w:cs="Arial"/>
          <w:szCs w:val="24"/>
        </w:rPr>
      </w:pPr>
      <w:r w:rsidRPr="00F63EE2">
        <w:rPr>
          <w:rFonts w:ascii="Arial" w:hAnsi="Arial" w:cs="Arial"/>
          <w:szCs w:val="24"/>
        </w:rPr>
        <w:t xml:space="preserve">Risk Assessments must be undertaken on the work activities and </w:t>
      </w:r>
      <w:proofErr w:type="gramStart"/>
      <w:r w:rsidRPr="00F63EE2">
        <w:rPr>
          <w:rFonts w:ascii="Arial" w:hAnsi="Arial" w:cs="Arial"/>
          <w:szCs w:val="24"/>
        </w:rPr>
        <w:t>work place</w:t>
      </w:r>
      <w:proofErr w:type="gramEnd"/>
      <w:r w:rsidRPr="00F63EE2">
        <w:rPr>
          <w:rFonts w:ascii="Arial" w:hAnsi="Arial" w:cs="Arial"/>
          <w:szCs w:val="24"/>
        </w:rPr>
        <w:t xml:space="preserve"> of any volunteers engaged. The assessment should </w:t>
      </w:r>
      <w:proofErr w:type="gramStart"/>
      <w:r w:rsidRPr="00F63EE2">
        <w:rPr>
          <w:rFonts w:ascii="Arial" w:hAnsi="Arial" w:cs="Arial"/>
          <w:szCs w:val="24"/>
        </w:rPr>
        <w:t>take into account</w:t>
      </w:r>
      <w:proofErr w:type="gramEnd"/>
      <w:r w:rsidRPr="00F63EE2">
        <w:rPr>
          <w:rFonts w:ascii="Arial" w:hAnsi="Arial" w:cs="Arial"/>
          <w:szCs w:val="24"/>
        </w:rPr>
        <w:t xml:space="preserve"> the experience, qualification and abilities as well as specific risks. The assessment must take place prior to the volunteer commencing any activity.</w:t>
      </w:r>
    </w:p>
    <w:p w14:paraId="11157027" w14:textId="77777777" w:rsidR="00F63EE2" w:rsidRPr="00F63EE2" w:rsidRDefault="00F63EE2" w:rsidP="00F63EE2">
      <w:pPr>
        <w:jc w:val="both"/>
        <w:rPr>
          <w:rFonts w:ascii="Arial" w:hAnsi="Arial" w:cs="Arial"/>
          <w:szCs w:val="24"/>
        </w:rPr>
      </w:pPr>
    </w:p>
    <w:p w14:paraId="7E7C5078" w14:textId="77777777" w:rsidR="00F63EE2" w:rsidRPr="00F63EE2" w:rsidRDefault="00F63EE2" w:rsidP="00F63EE2">
      <w:pPr>
        <w:numPr>
          <w:ilvl w:val="1"/>
          <w:numId w:val="1"/>
        </w:numPr>
        <w:jc w:val="both"/>
        <w:rPr>
          <w:rFonts w:ascii="Arial" w:hAnsi="Arial" w:cs="Arial"/>
          <w:szCs w:val="24"/>
        </w:rPr>
      </w:pPr>
      <w:r w:rsidRPr="00F63EE2">
        <w:rPr>
          <w:rFonts w:ascii="Arial" w:hAnsi="Arial" w:cs="Arial"/>
          <w:szCs w:val="24"/>
        </w:rPr>
        <w:t xml:space="preserve">Risk Assessments must be recorded and information on the risks, </w:t>
      </w:r>
      <w:proofErr w:type="gramStart"/>
      <w:r w:rsidRPr="00F63EE2">
        <w:rPr>
          <w:rFonts w:ascii="Arial" w:hAnsi="Arial" w:cs="Arial"/>
          <w:szCs w:val="24"/>
        </w:rPr>
        <w:t>control</w:t>
      </w:r>
      <w:proofErr w:type="gramEnd"/>
      <w:r w:rsidRPr="00F63EE2">
        <w:rPr>
          <w:rFonts w:ascii="Arial" w:hAnsi="Arial" w:cs="Arial"/>
          <w:szCs w:val="24"/>
        </w:rPr>
        <w:t xml:space="preserve"> and any safe systems of work in place must be made available to the volunteer concerned.</w:t>
      </w:r>
    </w:p>
    <w:p w14:paraId="022816AA" w14:textId="77777777" w:rsidR="00F63EE2" w:rsidRPr="00F63EE2" w:rsidRDefault="00F63EE2" w:rsidP="00F63EE2">
      <w:pPr>
        <w:jc w:val="both"/>
        <w:rPr>
          <w:rFonts w:ascii="Arial" w:hAnsi="Arial" w:cs="Arial"/>
          <w:szCs w:val="24"/>
        </w:rPr>
      </w:pPr>
    </w:p>
    <w:p w14:paraId="56FA3007" w14:textId="77777777" w:rsidR="00F63EE2" w:rsidRPr="00F63EE2" w:rsidRDefault="00F63EE2" w:rsidP="00F63EE2">
      <w:pPr>
        <w:numPr>
          <w:ilvl w:val="1"/>
          <w:numId w:val="1"/>
        </w:numPr>
        <w:jc w:val="both"/>
        <w:rPr>
          <w:rFonts w:ascii="Arial" w:hAnsi="Arial" w:cs="Arial"/>
          <w:szCs w:val="24"/>
        </w:rPr>
      </w:pPr>
      <w:r w:rsidRPr="00F63EE2">
        <w:rPr>
          <w:rFonts w:ascii="Arial" w:hAnsi="Arial" w:cs="Arial"/>
          <w:szCs w:val="24"/>
        </w:rPr>
        <w:t>If the risk assessment identifies the need for personal protective equipment, this must be suitable for the individual and fit correctly. They should also be provided with information on the action to take in the event of loss or defect.</w:t>
      </w:r>
    </w:p>
    <w:p w14:paraId="57116631" w14:textId="77777777" w:rsidR="00F63EE2" w:rsidRPr="00F63EE2" w:rsidRDefault="00F63EE2" w:rsidP="00F63EE2">
      <w:pPr>
        <w:jc w:val="both"/>
        <w:rPr>
          <w:rFonts w:ascii="Arial" w:hAnsi="Arial" w:cs="Arial"/>
          <w:szCs w:val="24"/>
        </w:rPr>
      </w:pPr>
    </w:p>
    <w:p w14:paraId="518A5AFD" w14:textId="77777777" w:rsidR="00F63EE2" w:rsidRPr="00F63EE2" w:rsidRDefault="00F63EE2" w:rsidP="00F63EE2">
      <w:pPr>
        <w:pStyle w:val="Heading1"/>
        <w:jc w:val="both"/>
        <w:rPr>
          <w:rFonts w:ascii="Arial" w:hAnsi="Arial" w:cs="Arial"/>
          <w:szCs w:val="24"/>
        </w:rPr>
      </w:pPr>
      <w:r w:rsidRPr="00F63EE2">
        <w:rPr>
          <w:rFonts w:ascii="Arial" w:hAnsi="Arial" w:cs="Arial"/>
          <w:szCs w:val="24"/>
        </w:rPr>
        <w:t>Training</w:t>
      </w:r>
    </w:p>
    <w:p w14:paraId="43D1790C" w14:textId="77777777" w:rsidR="00F63EE2" w:rsidRPr="00F63EE2" w:rsidRDefault="00F63EE2" w:rsidP="00F63EE2">
      <w:pPr>
        <w:jc w:val="both"/>
        <w:rPr>
          <w:rFonts w:ascii="Arial" w:hAnsi="Arial" w:cs="Arial"/>
          <w:szCs w:val="24"/>
        </w:rPr>
      </w:pPr>
    </w:p>
    <w:p w14:paraId="561D92BB" w14:textId="77777777" w:rsidR="00F63EE2" w:rsidRPr="00F63EE2" w:rsidRDefault="00F63EE2" w:rsidP="00F63EE2">
      <w:pPr>
        <w:numPr>
          <w:ilvl w:val="1"/>
          <w:numId w:val="1"/>
        </w:numPr>
        <w:jc w:val="both"/>
        <w:rPr>
          <w:rFonts w:ascii="Arial" w:hAnsi="Arial" w:cs="Arial"/>
          <w:szCs w:val="24"/>
        </w:rPr>
      </w:pPr>
      <w:r w:rsidRPr="00F63EE2">
        <w:rPr>
          <w:rFonts w:ascii="Arial" w:hAnsi="Arial" w:cs="Arial"/>
          <w:szCs w:val="24"/>
        </w:rPr>
        <w:t>Volunteers must be provided with the necessary training to enable them to perform their tasks safely without putting themselves or others at risk.</w:t>
      </w:r>
    </w:p>
    <w:p w14:paraId="4792F3D0" w14:textId="77777777" w:rsidR="00F63EE2" w:rsidRPr="00F63EE2" w:rsidRDefault="00F63EE2" w:rsidP="00F63EE2">
      <w:pPr>
        <w:jc w:val="both"/>
        <w:rPr>
          <w:rFonts w:ascii="Arial" w:hAnsi="Arial" w:cs="Arial"/>
          <w:szCs w:val="24"/>
        </w:rPr>
      </w:pPr>
    </w:p>
    <w:p w14:paraId="6BA05145" w14:textId="77777777" w:rsidR="00F63EE2" w:rsidRPr="00F63EE2" w:rsidRDefault="00F63EE2" w:rsidP="00F63EE2">
      <w:pPr>
        <w:numPr>
          <w:ilvl w:val="1"/>
          <w:numId w:val="1"/>
        </w:numPr>
        <w:jc w:val="both"/>
        <w:rPr>
          <w:rFonts w:ascii="Arial" w:hAnsi="Arial" w:cs="Arial"/>
          <w:szCs w:val="24"/>
        </w:rPr>
      </w:pPr>
      <w:r w:rsidRPr="00F63EE2">
        <w:rPr>
          <w:rFonts w:ascii="Arial" w:hAnsi="Arial" w:cs="Arial"/>
          <w:szCs w:val="24"/>
        </w:rPr>
        <w:t>Volunteers should receive basic health and safety information and training prior to commencing work.</w:t>
      </w:r>
    </w:p>
    <w:p w14:paraId="005AB4B0" w14:textId="77777777" w:rsidR="00F63EE2" w:rsidRPr="00F63EE2" w:rsidRDefault="00F63EE2" w:rsidP="00F63EE2">
      <w:pPr>
        <w:jc w:val="both"/>
        <w:rPr>
          <w:rFonts w:ascii="Arial" w:hAnsi="Arial" w:cs="Arial"/>
          <w:szCs w:val="24"/>
        </w:rPr>
      </w:pPr>
    </w:p>
    <w:p w14:paraId="32D277B7" w14:textId="77777777" w:rsidR="00F63EE2" w:rsidRPr="00F63EE2" w:rsidRDefault="00F63EE2" w:rsidP="00F63EE2">
      <w:pPr>
        <w:numPr>
          <w:ilvl w:val="1"/>
          <w:numId w:val="1"/>
        </w:numPr>
        <w:jc w:val="both"/>
        <w:rPr>
          <w:rFonts w:ascii="Arial" w:hAnsi="Arial" w:cs="Arial"/>
          <w:szCs w:val="24"/>
        </w:rPr>
      </w:pPr>
      <w:r w:rsidRPr="00F63EE2">
        <w:rPr>
          <w:rFonts w:ascii="Arial" w:hAnsi="Arial" w:cs="Arial"/>
          <w:szCs w:val="24"/>
        </w:rPr>
        <w:t xml:space="preserve">Where individuals are subject to specific risks </w:t>
      </w:r>
      <w:proofErr w:type="gramStart"/>
      <w:r w:rsidRPr="00F63EE2">
        <w:rPr>
          <w:rFonts w:ascii="Arial" w:hAnsi="Arial" w:cs="Arial"/>
          <w:szCs w:val="24"/>
        </w:rPr>
        <w:t>e.g.</w:t>
      </w:r>
      <w:proofErr w:type="gramEnd"/>
      <w:r w:rsidRPr="00F63EE2">
        <w:rPr>
          <w:rFonts w:ascii="Arial" w:hAnsi="Arial" w:cs="Arial"/>
          <w:szCs w:val="24"/>
        </w:rPr>
        <w:t xml:space="preserve"> Manual Handling, Chemical Hazards, Work Equipment then job specific training will be required.</w:t>
      </w:r>
    </w:p>
    <w:p w14:paraId="4F476EAA" w14:textId="77777777" w:rsidR="00F63EE2" w:rsidRPr="00F63EE2" w:rsidRDefault="00F63EE2" w:rsidP="00F63EE2">
      <w:pPr>
        <w:jc w:val="both"/>
        <w:rPr>
          <w:rFonts w:ascii="Arial" w:hAnsi="Arial" w:cs="Arial"/>
          <w:szCs w:val="24"/>
        </w:rPr>
      </w:pPr>
    </w:p>
    <w:p w14:paraId="026D470E" w14:textId="77777777" w:rsidR="00F63EE2" w:rsidRPr="00F63EE2" w:rsidRDefault="00F63EE2" w:rsidP="00F63EE2">
      <w:pPr>
        <w:numPr>
          <w:ilvl w:val="1"/>
          <w:numId w:val="1"/>
        </w:numPr>
        <w:jc w:val="both"/>
        <w:rPr>
          <w:rFonts w:ascii="Arial" w:hAnsi="Arial" w:cs="Arial"/>
          <w:szCs w:val="24"/>
        </w:rPr>
      </w:pPr>
      <w:r w:rsidRPr="00F63EE2">
        <w:rPr>
          <w:rFonts w:ascii="Arial" w:hAnsi="Arial" w:cs="Arial"/>
          <w:szCs w:val="24"/>
        </w:rPr>
        <w:t>Training must be completed prior to volunteers commencing the work activity.</w:t>
      </w:r>
    </w:p>
    <w:p w14:paraId="354B88A7" w14:textId="77777777" w:rsidR="00F63EE2" w:rsidRPr="00F63EE2" w:rsidRDefault="00F63EE2" w:rsidP="00F63EE2">
      <w:pPr>
        <w:jc w:val="both"/>
        <w:rPr>
          <w:rFonts w:ascii="Arial" w:hAnsi="Arial" w:cs="Arial"/>
          <w:szCs w:val="24"/>
        </w:rPr>
      </w:pPr>
    </w:p>
    <w:p w14:paraId="2DC63AB9" w14:textId="77777777" w:rsidR="00F63EE2" w:rsidRDefault="00F63EE2" w:rsidP="00F63EE2">
      <w:pPr>
        <w:numPr>
          <w:ilvl w:val="1"/>
          <w:numId w:val="1"/>
        </w:numPr>
        <w:jc w:val="both"/>
        <w:rPr>
          <w:rFonts w:ascii="Arial" w:hAnsi="Arial" w:cs="Arial"/>
          <w:szCs w:val="24"/>
        </w:rPr>
      </w:pPr>
      <w:r w:rsidRPr="00F63EE2">
        <w:rPr>
          <w:rFonts w:ascii="Arial" w:hAnsi="Arial" w:cs="Arial"/>
          <w:szCs w:val="24"/>
        </w:rPr>
        <w:t>Records of any training provided must be maintained.</w:t>
      </w:r>
    </w:p>
    <w:p w14:paraId="1D5F09F1" w14:textId="77777777" w:rsidR="00F63EE2" w:rsidRDefault="00F63EE2" w:rsidP="00F63EE2">
      <w:pPr>
        <w:pStyle w:val="Heading1"/>
        <w:numPr>
          <w:ilvl w:val="0"/>
          <w:numId w:val="0"/>
        </w:numPr>
        <w:ind w:left="720"/>
      </w:pPr>
    </w:p>
    <w:p w14:paraId="52503E45" w14:textId="77777777" w:rsidR="00F63EE2" w:rsidRPr="00F63EE2" w:rsidRDefault="00F63EE2" w:rsidP="00F63EE2">
      <w:pPr>
        <w:pStyle w:val="Heading1"/>
        <w:jc w:val="both"/>
        <w:rPr>
          <w:rFonts w:ascii="Arial" w:hAnsi="Arial" w:cs="Arial"/>
          <w:szCs w:val="24"/>
        </w:rPr>
      </w:pPr>
      <w:r w:rsidRPr="00F63EE2">
        <w:rPr>
          <w:rFonts w:ascii="Arial" w:hAnsi="Arial" w:cs="Arial"/>
          <w:szCs w:val="24"/>
        </w:rPr>
        <w:t>Additional Information</w:t>
      </w:r>
    </w:p>
    <w:p w14:paraId="6B71BC26" w14:textId="77777777" w:rsidR="00F63EE2" w:rsidRPr="00F63EE2" w:rsidRDefault="00F63EE2" w:rsidP="00F63EE2">
      <w:pPr>
        <w:jc w:val="both"/>
        <w:rPr>
          <w:rFonts w:ascii="Arial" w:hAnsi="Arial" w:cs="Arial"/>
          <w:szCs w:val="24"/>
        </w:rPr>
      </w:pPr>
    </w:p>
    <w:p w14:paraId="054BEAE7" w14:textId="77777777" w:rsidR="00F63EE2" w:rsidRPr="00F63EE2" w:rsidRDefault="00F63EE2" w:rsidP="00F63EE2">
      <w:pPr>
        <w:numPr>
          <w:ilvl w:val="1"/>
          <w:numId w:val="1"/>
        </w:numPr>
        <w:jc w:val="both"/>
        <w:rPr>
          <w:rFonts w:ascii="Arial" w:hAnsi="Arial" w:cs="Arial"/>
          <w:szCs w:val="24"/>
        </w:rPr>
      </w:pPr>
      <w:r w:rsidRPr="00F63EE2">
        <w:rPr>
          <w:rFonts w:ascii="Arial" w:hAnsi="Arial" w:cs="Arial"/>
          <w:szCs w:val="24"/>
        </w:rPr>
        <w:t>The level of supervision necessary will be based on a risk assessment. Higher levels of supervision will be required if volunteers are inexperienced or have not proved competence of the required tasks.</w:t>
      </w:r>
    </w:p>
    <w:p w14:paraId="4C7F6560" w14:textId="77777777" w:rsidR="00F63EE2" w:rsidRPr="00F63EE2" w:rsidRDefault="00F63EE2" w:rsidP="00F63EE2">
      <w:pPr>
        <w:jc w:val="both"/>
        <w:rPr>
          <w:rFonts w:ascii="Arial" w:hAnsi="Arial" w:cs="Arial"/>
          <w:szCs w:val="24"/>
        </w:rPr>
      </w:pPr>
    </w:p>
    <w:p w14:paraId="4E60FC53" w14:textId="77777777" w:rsidR="00F63EE2" w:rsidRPr="00F63EE2" w:rsidRDefault="00F63EE2" w:rsidP="00F63EE2">
      <w:pPr>
        <w:numPr>
          <w:ilvl w:val="1"/>
          <w:numId w:val="1"/>
        </w:numPr>
        <w:jc w:val="both"/>
        <w:rPr>
          <w:rFonts w:ascii="Arial" w:hAnsi="Arial" w:cs="Arial"/>
          <w:szCs w:val="24"/>
        </w:rPr>
      </w:pPr>
      <w:r w:rsidRPr="00F63EE2">
        <w:rPr>
          <w:rFonts w:ascii="Arial" w:hAnsi="Arial" w:cs="Arial"/>
          <w:szCs w:val="24"/>
        </w:rPr>
        <w:t xml:space="preserve">Volunteers who work with children or vulnerable adults will be subject to the vetting and barring check requirements. </w:t>
      </w:r>
    </w:p>
    <w:p w14:paraId="79BCDDEE" w14:textId="77777777" w:rsidR="00F63EE2" w:rsidRPr="00F63EE2" w:rsidRDefault="00F63EE2" w:rsidP="00F63EE2">
      <w:pPr>
        <w:pStyle w:val="ListParagraph"/>
        <w:rPr>
          <w:rFonts w:ascii="Arial" w:hAnsi="Arial" w:cs="Arial"/>
          <w:szCs w:val="24"/>
        </w:rPr>
      </w:pPr>
    </w:p>
    <w:p w14:paraId="5D9AF53C" w14:textId="77777777" w:rsidR="00F63EE2" w:rsidRPr="00F63EE2" w:rsidRDefault="00F63EE2" w:rsidP="00F63EE2">
      <w:pPr>
        <w:numPr>
          <w:ilvl w:val="1"/>
          <w:numId w:val="1"/>
        </w:numPr>
        <w:jc w:val="both"/>
        <w:rPr>
          <w:rFonts w:ascii="Arial" w:hAnsi="Arial" w:cs="Arial"/>
          <w:szCs w:val="24"/>
        </w:rPr>
      </w:pPr>
      <w:r w:rsidRPr="00F63EE2">
        <w:rPr>
          <w:rFonts w:ascii="Arial" w:hAnsi="Arial" w:cs="Arial"/>
          <w:szCs w:val="24"/>
        </w:rPr>
        <w:t xml:space="preserve">It will be the responsibility of the Volunteer Organiser to maintain records on the Volunteers </w:t>
      </w:r>
      <w:proofErr w:type="gramStart"/>
      <w:r w:rsidRPr="00F63EE2">
        <w:rPr>
          <w:rFonts w:ascii="Arial" w:hAnsi="Arial" w:cs="Arial"/>
          <w:szCs w:val="24"/>
        </w:rPr>
        <w:t>e.g.</w:t>
      </w:r>
      <w:proofErr w:type="gramEnd"/>
      <w:r w:rsidRPr="00F63EE2">
        <w:rPr>
          <w:rFonts w:ascii="Arial" w:hAnsi="Arial" w:cs="Arial"/>
          <w:szCs w:val="24"/>
        </w:rPr>
        <w:t xml:space="preserve"> health and safety training provided</w:t>
      </w:r>
    </w:p>
    <w:p w14:paraId="1CBEEFB7" w14:textId="77777777" w:rsidR="00F63EE2" w:rsidRPr="00F63EE2" w:rsidRDefault="00F63EE2" w:rsidP="00F63EE2">
      <w:pPr>
        <w:jc w:val="both"/>
        <w:rPr>
          <w:rFonts w:ascii="Arial" w:hAnsi="Arial" w:cs="Arial"/>
          <w:szCs w:val="24"/>
        </w:rPr>
      </w:pPr>
    </w:p>
    <w:p w14:paraId="63FF0F0D" w14:textId="77777777" w:rsidR="00F63EE2" w:rsidRPr="00F63EE2" w:rsidRDefault="00F63EE2" w:rsidP="00F63EE2">
      <w:pPr>
        <w:numPr>
          <w:ilvl w:val="1"/>
          <w:numId w:val="1"/>
        </w:numPr>
        <w:jc w:val="both"/>
        <w:rPr>
          <w:rFonts w:ascii="Arial" w:hAnsi="Arial" w:cs="Arial"/>
          <w:szCs w:val="24"/>
        </w:rPr>
      </w:pPr>
      <w:r w:rsidRPr="00F63EE2">
        <w:rPr>
          <w:rFonts w:ascii="Arial" w:hAnsi="Arial" w:cs="Arial"/>
          <w:szCs w:val="24"/>
        </w:rPr>
        <w:t>Volunteers who drive as part of their voluntary activities should have no serious driving convictions.</w:t>
      </w:r>
    </w:p>
    <w:p w14:paraId="4AF1622E" w14:textId="77777777" w:rsidR="00F63EE2" w:rsidRPr="00F63EE2" w:rsidRDefault="00F63EE2" w:rsidP="00F63EE2">
      <w:pPr>
        <w:jc w:val="both"/>
        <w:rPr>
          <w:rFonts w:ascii="Arial" w:hAnsi="Arial" w:cs="Arial"/>
          <w:szCs w:val="24"/>
        </w:rPr>
      </w:pPr>
    </w:p>
    <w:p w14:paraId="29504D3D" w14:textId="77777777" w:rsidR="00F63EE2" w:rsidRPr="00F63EE2" w:rsidRDefault="00F63EE2" w:rsidP="00F63EE2">
      <w:pPr>
        <w:numPr>
          <w:ilvl w:val="1"/>
          <w:numId w:val="1"/>
        </w:numPr>
        <w:jc w:val="both"/>
        <w:rPr>
          <w:rFonts w:ascii="Arial" w:hAnsi="Arial" w:cs="Arial"/>
          <w:szCs w:val="24"/>
        </w:rPr>
      </w:pPr>
      <w:r w:rsidRPr="00F63EE2">
        <w:rPr>
          <w:rFonts w:ascii="Arial" w:hAnsi="Arial" w:cs="Arial"/>
          <w:szCs w:val="24"/>
        </w:rPr>
        <w:lastRenderedPageBreak/>
        <w:t>Volunteers will be expected to comply with the Council’s health and safety policies and guidelines as appropriate.</w:t>
      </w:r>
    </w:p>
    <w:p w14:paraId="08AFDE6D" w14:textId="77777777" w:rsidR="00F63EE2" w:rsidRPr="00F63EE2" w:rsidRDefault="00F63EE2" w:rsidP="00F63EE2">
      <w:pPr>
        <w:jc w:val="both"/>
        <w:rPr>
          <w:rFonts w:ascii="Arial" w:hAnsi="Arial" w:cs="Arial"/>
        </w:rPr>
      </w:pPr>
    </w:p>
    <w:p w14:paraId="5DF4B717" w14:textId="77777777" w:rsidR="00F63EE2" w:rsidRPr="00F63EE2" w:rsidRDefault="00F63EE2" w:rsidP="00F63EE2">
      <w:pPr>
        <w:jc w:val="both"/>
        <w:rPr>
          <w:rFonts w:ascii="Arial" w:hAnsi="Arial" w:cs="Arial"/>
        </w:rPr>
      </w:pPr>
    </w:p>
    <w:p w14:paraId="1020CFBD" w14:textId="77777777" w:rsidR="00F63EE2" w:rsidRPr="00F63EE2" w:rsidRDefault="00F63EE2" w:rsidP="00F63EE2">
      <w:pPr>
        <w:rPr>
          <w:rFonts w:ascii="Arial" w:hAnsi="Arial" w:cs="Arial"/>
        </w:rPr>
      </w:pPr>
    </w:p>
    <w:p w14:paraId="55CE4C17" w14:textId="77777777" w:rsidR="00F63EE2" w:rsidRPr="00F63EE2" w:rsidRDefault="00F63EE2" w:rsidP="00F63EE2">
      <w:pPr>
        <w:jc w:val="right"/>
        <w:rPr>
          <w:rFonts w:ascii="Arial" w:hAnsi="Arial" w:cs="Arial"/>
        </w:rPr>
      </w:pPr>
    </w:p>
    <w:p w14:paraId="664A04AA" w14:textId="77777777" w:rsidR="00F63EE2" w:rsidRPr="00F63EE2" w:rsidRDefault="00F63EE2" w:rsidP="00F63EE2">
      <w:pPr>
        <w:jc w:val="right"/>
        <w:rPr>
          <w:rFonts w:ascii="Arial" w:hAnsi="Arial" w:cs="Arial"/>
        </w:rPr>
      </w:pPr>
    </w:p>
    <w:p w14:paraId="16338A60" w14:textId="77777777" w:rsidR="00F63EE2" w:rsidRPr="00F63EE2" w:rsidRDefault="00F63EE2" w:rsidP="00F63EE2"/>
    <w:p w14:paraId="28C7A3B3" w14:textId="0E8E6C1D" w:rsidR="00F63EE2" w:rsidRPr="00F63EE2" w:rsidRDefault="00F63EE2" w:rsidP="00F63EE2">
      <w:pPr>
        <w:jc w:val="both"/>
        <w:rPr>
          <w:rFonts w:ascii="Arial" w:hAnsi="Arial" w:cs="Arial"/>
          <w:szCs w:val="24"/>
        </w:rPr>
      </w:pPr>
      <w:r w:rsidRPr="00F63EE2">
        <w:rPr>
          <w:rFonts w:ascii="Arial" w:hAnsi="Arial" w:cs="Arial"/>
          <w:szCs w:val="24"/>
        </w:rPr>
        <w:br w:type="page"/>
      </w:r>
    </w:p>
    <w:p w14:paraId="5B4ACC2C" w14:textId="77777777" w:rsidR="00ED0A82" w:rsidRPr="00F63EE2" w:rsidRDefault="00ED0A82" w:rsidP="00ED0A82">
      <w:pPr>
        <w:jc w:val="right"/>
        <w:rPr>
          <w:rFonts w:ascii="Arial" w:hAnsi="Arial" w:cs="Arial"/>
        </w:rPr>
      </w:pPr>
    </w:p>
    <w:sectPr w:rsidR="00ED0A82" w:rsidRPr="00F63EE2" w:rsidSect="00ED0A82">
      <w:headerReference w:type="default" r:id="rId7"/>
      <w:footerReference w:type="default" r:id="rId8"/>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EBF5" w14:textId="77777777" w:rsidR="00293AB6" w:rsidRDefault="00293AB6" w:rsidP="00ED0A82">
      <w:r>
        <w:separator/>
      </w:r>
    </w:p>
  </w:endnote>
  <w:endnote w:type="continuationSeparator" w:id="0">
    <w:p w14:paraId="454F6FD5" w14:textId="77777777" w:rsidR="00293AB6" w:rsidRDefault="00293AB6" w:rsidP="00E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9365" w14:textId="7D5489D2" w:rsidR="00ED0A82" w:rsidRPr="00ED0A82" w:rsidRDefault="00ED0A82" w:rsidP="00ED0A82">
    <w:pPr>
      <w:jc w:val="center"/>
      <w:rPr>
        <w:rFonts w:ascii="Arial" w:hAnsi="Arial" w:cs="Arial"/>
        <w:sz w:val="22"/>
        <w:szCs w:val="22"/>
      </w:rPr>
    </w:pPr>
    <w:r w:rsidRPr="00ED0A82">
      <w:rPr>
        <w:rFonts w:ascii="Arial" w:hAnsi="Arial" w:cs="Arial"/>
        <w:sz w:val="22"/>
        <w:szCs w:val="22"/>
      </w:rPr>
      <w:t xml:space="preserve">Mawr Community Council, 38 </w:t>
    </w:r>
    <w:proofErr w:type="spellStart"/>
    <w:r w:rsidRPr="00ED0A82">
      <w:rPr>
        <w:rFonts w:ascii="Arial" w:hAnsi="Arial" w:cs="Arial"/>
        <w:sz w:val="22"/>
        <w:szCs w:val="22"/>
      </w:rPr>
      <w:t>Heatherslade</w:t>
    </w:r>
    <w:proofErr w:type="spellEnd"/>
    <w:r w:rsidRPr="00ED0A82">
      <w:rPr>
        <w:rFonts w:ascii="Arial" w:hAnsi="Arial" w:cs="Arial"/>
        <w:sz w:val="22"/>
        <w:szCs w:val="22"/>
      </w:rPr>
      <w:t xml:space="preserve"> Road, Southgate, Swansea, SA3 2DD</w:t>
    </w:r>
  </w:p>
  <w:p w14:paraId="0230B072" w14:textId="64DE75C2"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6FEC7DD0" w14:textId="1DC5DA68"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556F0" w14:textId="77777777" w:rsidR="00293AB6" w:rsidRDefault="00293AB6" w:rsidP="00ED0A82">
      <w:r>
        <w:separator/>
      </w:r>
    </w:p>
  </w:footnote>
  <w:footnote w:type="continuationSeparator" w:id="0">
    <w:p w14:paraId="140044A2" w14:textId="77777777" w:rsidR="00293AB6" w:rsidRDefault="00293AB6" w:rsidP="00ED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490" w14:textId="55DD30CF" w:rsidR="00ED0A82" w:rsidRDefault="00ED0A82" w:rsidP="00ED0A82">
    <w:pPr>
      <w:pStyle w:val="Header"/>
      <w:jc w:val="center"/>
    </w:pPr>
    <w:r>
      <w:rPr>
        <w:noProof/>
      </w:rPr>
      <w:drawing>
        <wp:anchor distT="0" distB="0" distL="114300" distR="114300" simplePos="0" relativeHeight="251659264" behindDoc="1" locked="0" layoutInCell="1" allowOverlap="1" wp14:anchorId="0574B882" wp14:editId="0E0F4A9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10AED318" w14:textId="77777777" w:rsidR="00ED0A82" w:rsidRDefault="00ED0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14E1"/>
    <w:multiLevelType w:val="multilevel"/>
    <w:tmpl w:val="66FAF2B6"/>
    <w:lvl w:ilvl="0">
      <w:start w:val="1"/>
      <w:numFmt w:val="decimal"/>
      <w:pStyle w:val="Heading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60F51E8"/>
    <w:multiLevelType w:val="hybridMultilevel"/>
    <w:tmpl w:val="879C135E"/>
    <w:lvl w:ilvl="0" w:tplc="39E0A07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02248383">
    <w:abstractNumId w:val="0"/>
  </w:num>
  <w:num w:numId="2" w16cid:durableId="1966278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2"/>
    <w:rsid w:val="001007F3"/>
    <w:rsid w:val="00267ABE"/>
    <w:rsid w:val="00293AB6"/>
    <w:rsid w:val="004B600A"/>
    <w:rsid w:val="005612D0"/>
    <w:rsid w:val="006B366E"/>
    <w:rsid w:val="00706381"/>
    <w:rsid w:val="007B6D57"/>
    <w:rsid w:val="00B2282A"/>
    <w:rsid w:val="00BB6918"/>
    <w:rsid w:val="00CE2A7C"/>
    <w:rsid w:val="00ED0A82"/>
    <w:rsid w:val="00F63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90CD"/>
  <w15:chartTrackingRefBased/>
  <w15:docId w15:val="{43A2A800-A51F-5141-9E9F-8EA3ABC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EE2"/>
    <w:rPr>
      <w:rFonts w:ascii="Times New Roman" w:eastAsia="Times New Roman" w:hAnsi="Times New Roman" w:cs="Times New Roman"/>
      <w:kern w:val="0"/>
      <w:szCs w:val="20"/>
      <w14:ligatures w14:val="none"/>
    </w:rPr>
  </w:style>
  <w:style w:type="paragraph" w:styleId="Heading1">
    <w:name w:val="heading 1"/>
    <w:basedOn w:val="Normal"/>
    <w:next w:val="Normal"/>
    <w:link w:val="Heading1Char"/>
    <w:qFormat/>
    <w:rsid w:val="00F63EE2"/>
    <w:pPr>
      <w:keepNext/>
      <w:numPr>
        <w:numId w:val="1"/>
      </w:numP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82"/>
    <w:pPr>
      <w:tabs>
        <w:tab w:val="center" w:pos="4513"/>
        <w:tab w:val="right" w:pos="9026"/>
      </w:tabs>
    </w:pPr>
  </w:style>
  <w:style w:type="character" w:customStyle="1" w:styleId="HeaderChar">
    <w:name w:val="Header Char"/>
    <w:basedOn w:val="DefaultParagraphFont"/>
    <w:link w:val="Header"/>
    <w:uiPriority w:val="99"/>
    <w:rsid w:val="00ED0A82"/>
  </w:style>
  <w:style w:type="paragraph" w:styleId="Footer">
    <w:name w:val="footer"/>
    <w:basedOn w:val="Normal"/>
    <w:link w:val="FooterChar"/>
    <w:uiPriority w:val="99"/>
    <w:unhideWhenUsed/>
    <w:rsid w:val="00ED0A82"/>
    <w:pPr>
      <w:tabs>
        <w:tab w:val="center" w:pos="4513"/>
        <w:tab w:val="right" w:pos="9026"/>
      </w:tabs>
    </w:pPr>
  </w:style>
  <w:style w:type="character" w:customStyle="1" w:styleId="FooterChar">
    <w:name w:val="Footer Char"/>
    <w:basedOn w:val="DefaultParagraphFont"/>
    <w:link w:val="Footer"/>
    <w:uiPriority w:val="99"/>
    <w:rsid w:val="00ED0A82"/>
  </w:style>
  <w:style w:type="character" w:styleId="Hyperlink">
    <w:name w:val="Hyperlink"/>
    <w:basedOn w:val="DefaultParagraphFont"/>
    <w:uiPriority w:val="99"/>
    <w:unhideWhenUsed/>
    <w:rsid w:val="00ED0A82"/>
    <w:rPr>
      <w:color w:val="0563C1" w:themeColor="hyperlink"/>
      <w:u w:val="single"/>
    </w:rPr>
  </w:style>
  <w:style w:type="character" w:styleId="UnresolvedMention">
    <w:name w:val="Unresolved Mention"/>
    <w:basedOn w:val="DefaultParagraphFont"/>
    <w:uiPriority w:val="99"/>
    <w:semiHidden/>
    <w:unhideWhenUsed/>
    <w:rsid w:val="00ED0A82"/>
    <w:rPr>
      <w:color w:val="605E5C"/>
      <w:shd w:val="clear" w:color="auto" w:fill="E1DFDD"/>
    </w:rPr>
  </w:style>
  <w:style w:type="character" w:customStyle="1" w:styleId="Heading1Char">
    <w:name w:val="Heading 1 Char"/>
    <w:basedOn w:val="DefaultParagraphFont"/>
    <w:link w:val="Heading1"/>
    <w:rsid w:val="00F63EE2"/>
    <w:rPr>
      <w:rFonts w:ascii="Times New Roman" w:eastAsia="Times New Roman" w:hAnsi="Times New Roman" w:cs="Times New Roman"/>
      <w:b/>
      <w:bCs/>
      <w:kern w:val="0"/>
      <w:szCs w:val="20"/>
      <w:u w:val="single"/>
      <w14:ligatures w14:val="none"/>
    </w:rPr>
  </w:style>
  <w:style w:type="paragraph" w:styleId="BodyText">
    <w:name w:val="Body Text"/>
    <w:basedOn w:val="Normal"/>
    <w:link w:val="BodyTextChar"/>
    <w:rsid w:val="00F63EE2"/>
    <w:rPr>
      <w:rFonts w:ascii="Garamond" w:hAnsi="Garamond"/>
      <w:b/>
      <w:bCs/>
    </w:rPr>
  </w:style>
  <w:style w:type="character" w:customStyle="1" w:styleId="BodyTextChar">
    <w:name w:val="Body Text Char"/>
    <w:basedOn w:val="DefaultParagraphFont"/>
    <w:link w:val="BodyText"/>
    <w:rsid w:val="00F63EE2"/>
    <w:rPr>
      <w:rFonts w:ascii="Garamond" w:eastAsia="Times New Roman" w:hAnsi="Garamond" w:cs="Times New Roman"/>
      <w:b/>
      <w:bCs/>
      <w:kern w:val="0"/>
      <w:szCs w:val="20"/>
      <w14:ligatures w14:val="none"/>
    </w:rPr>
  </w:style>
  <w:style w:type="paragraph" w:styleId="ListParagraph">
    <w:name w:val="List Paragraph"/>
    <w:basedOn w:val="Normal"/>
    <w:uiPriority w:val="34"/>
    <w:qFormat/>
    <w:rsid w:val="00F63E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mawrcouncil@outlook.com</cp:lastModifiedBy>
  <cp:revision>2</cp:revision>
  <dcterms:created xsi:type="dcterms:W3CDTF">2023-05-09T17:44:00Z</dcterms:created>
  <dcterms:modified xsi:type="dcterms:W3CDTF">2023-05-09T17:44:00Z</dcterms:modified>
</cp:coreProperties>
</file>